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D5B1E" w14:textId="34EDB193" w:rsidR="00F00F86" w:rsidRPr="00DF1D5E" w:rsidRDefault="00F00F86" w:rsidP="00F00F86">
      <w:pPr>
        <w:pStyle w:val="Title"/>
        <w:rPr>
          <w:b/>
          <w:bCs/>
          <w:sz w:val="36"/>
          <w:szCs w:val="36"/>
        </w:rPr>
      </w:pPr>
      <w:r w:rsidRPr="00DF1D5E">
        <w:rPr>
          <w:b/>
          <w:bCs/>
          <w:sz w:val="36"/>
          <w:szCs w:val="36"/>
        </w:rPr>
        <w:t xml:space="preserve">City of Tacoma </w:t>
      </w:r>
      <w:r w:rsidR="0052354A">
        <w:rPr>
          <w:b/>
          <w:bCs/>
          <w:sz w:val="36"/>
          <w:szCs w:val="36"/>
        </w:rPr>
        <w:t xml:space="preserve">NPDES </w:t>
      </w:r>
      <w:r w:rsidRPr="00DF1D5E">
        <w:rPr>
          <w:b/>
          <w:bCs/>
          <w:sz w:val="36"/>
          <w:szCs w:val="36"/>
        </w:rPr>
        <w:t xml:space="preserve">Phase I Stormwater General Permit Coordination and Compliance Plan, </w:t>
      </w:r>
      <w:r w:rsidR="008921B9" w:rsidRPr="008921B9">
        <w:rPr>
          <w:b/>
          <w:bCs/>
          <w:sz w:val="36"/>
          <w:szCs w:val="36"/>
          <w:highlight w:val="yellow"/>
        </w:rPr>
        <w:t>&lt;Insert City of Tacoma Department Here&gt;</w:t>
      </w:r>
      <w:r w:rsidRPr="00DF1D5E">
        <w:rPr>
          <w:b/>
          <w:bCs/>
          <w:sz w:val="36"/>
          <w:szCs w:val="36"/>
        </w:rPr>
        <w:t xml:space="preserve"> </w:t>
      </w:r>
    </w:p>
    <w:sdt>
      <w:sdtPr>
        <w:rPr>
          <w:rFonts w:asciiTheme="minorHAnsi" w:eastAsiaTheme="minorEastAsia" w:hAnsiTheme="minorHAnsi" w:cstheme="minorBidi"/>
          <w:color w:val="auto"/>
          <w:sz w:val="20"/>
          <w:szCs w:val="20"/>
        </w:rPr>
        <w:id w:val="1468550109"/>
        <w:docPartObj>
          <w:docPartGallery w:val="Table of Contents"/>
          <w:docPartUnique/>
        </w:docPartObj>
      </w:sdtPr>
      <w:sdtEndPr>
        <w:rPr>
          <w:b/>
          <w:bCs/>
          <w:noProof/>
        </w:rPr>
      </w:sdtEndPr>
      <w:sdtContent>
        <w:p w14:paraId="0B078EB0" w14:textId="68D418B2" w:rsidR="00DD4E64" w:rsidRDefault="00DD4E64">
          <w:pPr>
            <w:pStyle w:val="TOCHeading"/>
          </w:pPr>
          <w:r>
            <w:t>Contents</w:t>
          </w:r>
        </w:p>
        <w:p w14:paraId="0C04FBA5" w14:textId="100B84C9" w:rsidR="004D2776" w:rsidRDefault="00DD4E64">
          <w:pPr>
            <w:pStyle w:val="TOC1"/>
            <w:tabs>
              <w:tab w:val="right" w:leader="dot" w:pos="9350"/>
            </w:tabs>
            <w:rPr>
              <w:noProof/>
              <w:sz w:val="22"/>
              <w:szCs w:val="22"/>
            </w:rPr>
          </w:pPr>
          <w:r>
            <w:fldChar w:fldCharType="begin"/>
          </w:r>
          <w:r>
            <w:instrText xml:space="preserve"> TOC \o "1-3" \h \z \u </w:instrText>
          </w:r>
          <w:r>
            <w:fldChar w:fldCharType="separate"/>
          </w:r>
          <w:hyperlink w:anchor="_Toc129005148" w:history="1">
            <w:r w:rsidR="004D2776" w:rsidRPr="00611564">
              <w:rPr>
                <w:rStyle w:val="Hyperlink"/>
                <w:b/>
                <w:bCs/>
                <w:noProof/>
              </w:rPr>
              <w:t>Coordination Plan Contacts - Who:</w:t>
            </w:r>
            <w:r w:rsidR="004D2776">
              <w:rPr>
                <w:noProof/>
                <w:webHidden/>
              </w:rPr>
              <w:tab/>
            </w:r>
            <w:r w:rsidR="004D2776">
              <w:rPr>
                <w:noProof/>
                <w:webHidden/>
              </w:rPr>
              <w:fldChar w:fldCharType="begin"/>
            </w:r>
            <w:r w:rsidR="004D2776">
              <w:rPr>
                <w:noProof/>
                <w:webHidden/>
              </w:rPr>
              <w:instrText xml:space="preserve"> PAGEREF _Toc129005148 \h </w:instrText>
            </w:r>
            <w:r w:rsidR="004D2776">
              <w:rPr>
                <w:noProof/>
                <w:webHidden/>
              </w:rPr>
            </w:r>
            <w:r w:rsidR="004D2776">
              <w:rPr>
                <w:noProof/>
                <w:webHidden/>
              </w:rPr>
              <w:fldChar w:fldCharType="separate"/>
            </w:r>
            <w:r w:rsidR="004D2776">
              <w:rPr>
                <w:noProof/>
                <w:webHidden/>
              </w:rPr>
              <w:t>2</w:t>
            </w:r>
            <w:r w:rsidR="004D2776">
              <w:rPr>
                <w:noProof/>
                <w:webHidden/>
              </w:rPr>
              <w:fldChar w:fldCharType="end"/>
            </w:r>
          </w:hyperlink>
        </w:p>
        <w:p w14:paraId="3636A183" w14:textId="666DB2D1" w:rsidR="004D2776" w:rsidRDefault="004D2776">
          <w:pPr>
            <w:pStyle w:val="TOC1"/>
            <w:tabs>
              <w:tab w:val="right" w:leader="dot" w:pos="9350"/>
            </w:tabs>
            <w:rPr>
              <w:noProof/>
              <w:sz w:val="22"/>
              <w:szCs w:val="22"/>
            </w:rPr>
          </w:pPr>
          <w:hyperlink w:anchor="_Toc129005149" w:history="1">
            <w:r w:rsidRPr="00611564">
              <w:rPr>
                <w:rStyle w:val="Hyperlink"/>
                <w:b/>
                <w:bCs/>
                <w:noProof/>
              </w:rPr>
              <w:t>Introduction</w:t>
            </w:r>
            <w:r>
              <w:rPr>
                <w:noProof/>
                <w:webHidden/>
              </w:rPr>
              <w:tab/>
            </w:r>
            <w:r>
              <w:rPr>
                <w:noProof/>
                <w:webHidden/>
              </w:rPr>
              <w:fldChar w:fldCharType="begin"/>
            </w:r>
            <w:r>
              <w:rPr>
                <w:noProof/>
                <w:webHidden/>
              </w:rPr>
              <w:instrText xml:space="preserve"> PAGEREF _Toc129005149 \h </w:instrText>
            </w:r>
            <w:r>
              <w:rPr>
                <w:noProof/>
                <w:webHidden/>
              </w:rPr>
            </w:r>
            <w:r>
              <w:rPr>
                <w:noProof/>
                <w:webHidden/>
              </w:rPr>
              <w:fldChar w:fldCharType="separate"/>
            </w:r>
            <w:r>
              <w:rPr>
                <w:noProof/>
                <w:webHidden/>
              </w:rPr>
              <w:t>2</w:t>
            </w:r>
            <w:r>
              <w:rPr>
                <w:noProof/>
                <w:webHidden/>
              </w:rPr>
              <w:fldChar w:fldCharType="end"/>
            </w:r>
          </w:hyperlink>
        </w:p>
        <w:p w14:paraId="68DEFDBF" w14:textId="259582B8" w:rsidR="004D2776" w:rsidRDefault="004D2776">
          <w:pPr>
            <w:pStyle w:val="TOC1"/>
            <w:tabs>
              <w:tab w:val="right" w:leader="dot" w:pos="9350"/>
            </w:tabs>
            <w:rPr>
              <w:noProof/>
              <w:sz w:val="22"/>
              <w:szCs w:val="22"/>
            </w:rPr>
          </w:pPr>
          <w:hyperlink w:anchor="_Toc129005150" w:history="1">
            <w:r w:rsidRPr="00611564">
              <w:rPr>
                <w:rStyle w:val="Hyperlink"/>
                <w:b/>
                <w:bCs/>
                <w:noProof/>
              </w:rPr>
              <w:t>S1.A – Geographic Area of Permit Coverage and S1.F</w:t>
            </w:r>
            <w:r>
              <w:rPr>
                <w:noProof/>
                <w:webHidden/>
              </w:rPr>
              <w:tab/>
            </w:r>
            <w:r>
              <w:rPr>
                <w:noProof/>
                <w:webHidden/>
              </w:rPr>
              <w:fldChar w:fldCharType="begin"/>
            </w:r>
            <w:r>
              <w:rPr>
                <w:noProof/>
                <w:webHidden/>
              </w:rPr>
              <w:instrText xml:space="preserve"> PAGEREF _Toc129005150 \h </w:instrText>
            </w:r>
            <w:r>
              <w:rPr>
                <w:noProof/>
                <w:webHidden/>
              </w:rPr>
            </w:r>
            <w:r>
              <w:rPr>
                <w:noProof/>
                <w:webHidden/>
              </w:rPr>
              <w:fldChar w:fldCharType="separate"/>
            </w:r>
            <w:r>
              <w:rPr>
                <w:noProof/>
                <w:webHidden/>
              </w:rPr>
              <w:t>3</w:t>
            </w:r>
            <w:r>
              <w:rPr>
                <w:noProof/>
                <w:webHidden/>
              </w:rPr>
              <w:fldChar w:fldCharType="end"/>
            </w:r>
          </w:hyperlink>
        </w:p>
        <w:p w14:paraId="4DB97C73" w14:textId="188678FD" w:rsidR="004D2776" w:rsidRDefault="004D2776">
          <w:pPr>
            <w:pStyle w:val="TOC1"/>
            <w:tabs>
              <w:tab w:val="right" w:leader="dot" w:pos="9350"/>
            </w:tabs>
            <w:rPr>
              <w:noProof/>
              <w:sz w:val="22"/>
              <w:szCs w:val="22"/>
            </w:rPr>
          </w:pPr>
          <w:hyperlink w:anchor="_Toc129005151" w:history="1">
            <w:r w:rsidRPr="00611564">
              <w:rPr>
                <w:rStyle w:val="Hyperlink"/>
                <w:b/>
                <w:bCs/>
                <w:noProof/>
              </w:rPr>
              <w:t>S5.A – Stormwater Management Program Development (SWMP) – Tracking</w:t>
            </w:r>
            <w:r>
              <w:rPr>
                <w:noProof/>
                <w:webHidden/>
              </w:rPr>
              <w:tab/>
            </w:r>
            <w:r>
              <w:rPr>
                <w:noProof/>
                <w:webHidden/>
              </w:rPr>
              <w:fldChar w:fldCharType="begin"/>
            </w:r>
            <w:r>
              <w:rPr>
                <w:noProof/>
                <w:webHidden/>
              </w:rPr>
              <w:instrText xml:space="preserve"> PAGEREF _Toc129005151 \h </w:instrText>
            </w:r>
            <w:r>
              <w:rPr>
                <w:noProof/>
                <w:webHidden/>
              </w:rPr>
            </w:r>
            <w:r>
              <w:rPr>
                <w:noProof/>
                <w:webHidden/>
              </w:rPr>
              <w:fldChar w:fldCharType="separate"/>
            </w:r>
            <w:r>
              <w:rPr>
                <w:noProof/>
                <w:webHidden/>
              </w:rPr>
              <w:t>3</w:t>
            </w:r>
            <w:r>
              <w:rPr>
                <w:noProof/>
                <w:webHidden/>
              </w:rPr>
              <w:fldChar w:fldCharType="end"/>
            </w:r>
          </w:hyperlink>
        </w:p>
        <w:p w14:paraId="5FE82F7A" w14:textId="40F1B9AC" w:rsidR="004D2776" w:rsidRDefault="004D2776">
          <w:pPr>
            <w:pStyle w:val="TOC1"/>
            <w:tabs>
              <w:tab w:val="right" w:leader="dot" w:pos="9350"/>
            </w:tabs>
            <w:rPr>
              <w:noProof/>
              <w:sz w:val="22"/>
              <w:szCs w:val="22"/>
            </w:rPr>
          </w:pPr>
          <w:hyperlink w:anchor="_Toc129005152" w:history="1">
            <w:r w:rsidRPr="00611564">
              <w:rPr>
                <w:rStyle w:val="Hyperlink"/>
                <w:b/>
                <w:bCs/>
                <w:noProof/>
              </w:rPr>
              <w:t>S5.C.2 - Mapping</w:t>
            </w:r>
            <w:r>
              <w:rPr>
                <w:noProof/>
                <w:webHidden/>
              </w:rPr>
              <w:tab/>
            </w:r>
            <w:r>
              <w:rPr>
                <w:noProof/>
                <w:webHidden/>
              </w:rPr>
              <w:fldChar w:fldCharType="begin"/>
            </w:r>
            <w:r>
              <w:rPr>
                <w:noProof/>
                <w:webHidden/>
              </w:rPr>
              <w:instrText xml:space="preserve"> PAGEREF _Toc129005152 \h </w:instrText>
            </w:r>
            <w:r>
              <w:rPr>
                <w:noProof/>
                <w:webHidden/>
              </w:rPr>
            </w:r>
            <w:r>
              <w:rPr>
                <w:noProof/>
                <w:webHidden/>
              </w:rPr>
              <w:fldChar w:fldCharType="separate"/>
            </w:r>
            <w:r>
              <w:rPr>
                <w:noProof/>
                <w:webHidden/>
              </w:rPr>
              <w:t>4</w:t>
            </w:r>
            <w:r>
              <w:rPr>
                <w:noProof/>
                <w:webHidden/>
              </w:rPr>
              <w:fldChar w:fldCharType="end"/>
            </w:r>
          </w:hyperlink>
        </w:p>
        <w:p w14:paraId="69724425" w14:textId="2FAEF3C0" w:rsidR="004D2776" w:rsidRDefault="004D2776">
          <w:pPr>
            <w:pStyle w:val="TOC1"/>
            <w:tabs>
              <w:tab w:val="right" w:leader="dot" w:pos="9350"/>
            </w:tabs>
            <w:rPr>
              <w:noProof/>
              <w:sz w:val="22"/>
              <w:szCs w:val="22"/>
            </w:rPr>
          </w:pPr>
          <w:hyperlink w:anchor="_Toc129005153" w:history="1">
            <w:r w:rsidRPr="00611564">
              <w:rPr>
                <w:rStyle w:val="Hyperlink"/>
                <w:b/>
                <w:bCs/>
                <w:noProof/>
              </w:rPr>
              <w:t>S5.C.3 - Coordination</w:t>
            </w:r>
            <w:r>
              <w:rPr>
                <w:noProof/>
                <w:webHidden/>
              </w:rPr>
              <w:tab/>
            </w:r>
            <w:r>
              <w:rPr>
                <w:noProof/>
                <w:webHidden/>
              </w:rPr>
              <w:fldChar w:fldCharType="begin"/>
            </w:r>
            <w:r>
              <w:rPr>
                <w:noProof/>
                <w:webHidden/>
              </w:rPr>
              <w:instrText xml:space="preserve"> PAGEREF _Toc129005153 \h </w:instrText>
            </w:r>
            <w:r>
              <w:rPr>
                <w:noProof/>
                <w:webHidden/>
              </w:rPr>
            </w:r>
            <w:r>
              <w:rPr>
                <w:noProof/>
                <w:webHidden/>
              </w:rPr>
              <w:fldChar w:fldCharType="separate"/>
            </w:r>
            <w:r>
              <w:rPr>
                <w:noProof/>
                <w:webHidden/>
              </w:rPr>
              <w:t>4</w:t>
            </w:r>
            <w:r>
              <w:rPr>
                <w:noProof/>
                <w:webHidden/>
              </w:rPr>
              <w:fldChar w:fldCharType="end"/>
            </w:r>
          </w:hyperlink>
        </w:p>
        <w:p w14:paraId="5FAD1DB3" w14:textId="67B557E7" w:rsidR="004D2776" w:rsidRDefault="004D2776">
          <w:pPr>
            <w:pStyle w:val="TOC1"/>
            <w:tabs>
              <w:tab w:val="right" w:leader="dot" w:pos="9350"/>
            </w:tabs>
            <w:rPr>
              <w:noProof/>
              <w:sz w:val="22"/>
              <w:szCs w:val="22"/>
            </w:rPr>
          </w:pPr>
          <w:hyperlink w:anchor="_Toc129005154" w:history="1">
            <w:r w:rsidRPr="00611564">
              <w:rPr>
                <w:rStyle w:val="Hyperlink"/>
                <w:b/>
                <w:bCs/>
                <w:noProof/>
              </w:rPr>
              <w:t>S5.C.5 – Controlling Runoff from New Development Redevelopment, and Construction Sites</w:t>
            </w:r>
            <w:r>
              <w:rPr>
                <w:noProof/>
                <w:webHidden/>
              </w:rPr>
              <w:tab/>
            </w:r>
            <w:r>
              <w:rPr>
                <w:noProof/>
                <w:webHidden/>
              </w:rPr>
              <w:fldChar w:fldCharType="begin"/>
            </w:r>
            <w:r>
              <w:rPr>
                <w:noProof/>
                <w:webHidden/>
              </w:rPr>
              <w:instrText xml:space="preserve"> PAGEREF _Toc129005154 \h </w:instrText>
            </w:r>
            <w:r>
              <w:rPr>
                <w:noProof/>
                <w:webHidden/>
              </w:rPr>
            </w:r>
            <w:r>
              <w:rPr>
                <w:noProof/>
                <w:webHidden/>
              </w:rPr>
              <w:fldChar w:fldCharType="separate"/>
            </w:r>
            <w:r>
              <w:rPr>
                <w:noProof/>
                <w:webHidden/>
              </w:rPr>
              <w:t>5</w:t>
            </w:r>
            <w:r>
              <w:rPr>
                <w:noProof/>
                <w:webHidden/>
              </w:rPr>
              <w:fldChar w:fldCharType="end"/>
            </w:r>
          </w:hyperlink>
        </w:p>
        <w:p w14:paraId="0F594933" w14:textId="7F67B57F" w:rsidR="004D2776" w:rsidRDefault="004D2776">
          <w:pPr>
            <w:pStyle w:val="TOC1"/>
            <w:tabs>
              <w:tab w:val="right" w:leader="dot" w:pos="9350"/>
            </w:tabs>
            <w:rPr>
              <w:noProof/>
              <w:sz w:val="22"/>
              <w:szCs w:val="22"/>
            </w:rPr>
          </w:pPr>
          <w:hyperlink w:anchor="_Toc129005155" w:history="1">
            <w:r w:rsidRPr="00611564">
              <w:rPr>
                <w:rStyle w:val="Hyperlink"/>
                <w:b/>
                <w:bCs/>
                <w:noProof/>
              </w:rPr>
              <w:t>S5.C.8 – Source Control</w:t>
            </w:r>
            <w:r>
              <w:rPr>
                <w:noProof/>
                <w:webHidden/>
              </w:rPr>
              <w:tab/>
            </w:r>
            <w:r>
              <w:rPr>
                <w:noProof/>
                <w:webHidden/>
              </w:rPr>
              <w:fldChar w:fldCharType="begin"/>
            </w:r>
            <w:r>
              <w:rPr>
                <w:noProof/>
                <w:webHidden/>
              </w:rPr>
              <w:instrText xml:space="preserve"> PAGEREF _Toc129005155 \h </w:instrText>
            </w:r>
            <w:r>
              <w:rPr>
                <w:noProof/>
                <w:webHidden/>
              </w:rPr>
            </w:r>
            <w:r>
              <w:rPr>
                <w:noProof/>
                <w:webHidden/>
              </w:rPr>
              <w:fldChar w:fldCharType="separate"/>
            </w:r>
            <w:r>
              <w:rPr>
                <w:noProof/>
                <w:webHidden/>
              </w:rPr>
              <w:t>6</w:t>
            </w:r>
            <w:r>
              <w:rPr>
                <w:noProof/>
                <w:webHidden/>
              </w:rPr>
              <w:fldChar w:fldCharType="end"/>
            </w:r>
          </w:hyperlink>
        </w:p>
        <w:p w14:paraId="6F59F5F4" w14:textId="2C64157E" w:rsidR="004D2776" w:rsidRDefault="004D2776">
          <w:pPr>
            <w:pStyle w:val="TOC1"/>
            <w:tabs>
              <w:tab w:val="right" w:leader="dot" w:pos="9350"/>
            </w:tabs>
            <w:rPr>
              <w:noProof/>
              <w:sz w:val="22"/>
              <w:szCs w:val="22"/>
            </w:rPr>
          </w:pPr>
          <w:hyperlink w:anchor="_Toc129005156" w:history="1">
            <w:r w:rsidRPr="00611564">
              <w:rPr>
                <w:rStyle w:val="Hyperlink"/>
                <w:b/>
                <w:bCs/>
                <w:noProof/>
              </w:rPr>
              <w:t>S5.C.9 – Illicit Connections and Illicit Discharge Elimination</w:t>
            </w:r>
            <w:r>
              <w:rPr>
                <w:noProof/>
                <w:webHidden/>
              </w:rPr>
              <w:tab/>
            </w:r>
            <w:r>
              <w:rPr>
                <w:noProof/>
                <w:webHidden/>
              </w:rPr>
              <w:fldChar w:fldCharType="begin"/>
            </w:r>
            <w:r>
              <w:rPr>
                <w:noProof/>
                <w:webHidden/>
              </w:rPr>
              <w:instrText xml:space="preserve"> PAGEREF _Toc129005156 \h </w:instrText>
            </w:r>
            <w:r>
              <w:rPr>
                <w:noProof/>
                <w:webHidden/>
              </w:rPr>
            </w:r>
            <w:r>
              <w:rPr>
                <w:noProof/>
                <w:webHidden/>
              </w:rPr>
              <w:fldChar w:fldCharType="separate"/>
            </w:r>
            <w:r>
              <w:rPr>
                <w:noProof/>
                <w:webHidden/>
              </w:rPr>
              <w:t>6</w:t>
            </w:r>
            <w:r>
              <w:rPr>
                <w:noProof/>
                <w:webHidden/>
              </w:rPr>
              <w:fldChar w:fldCharType="end"/>
            </w:r>
          </w:hyperlink>
        </w:p>
        <w:p w14:paraId="693D75F8" w14:textId="647E0A4A" w:rsidR="004D2776" w:rsidRDefault="004D2776">
          <w:pPr>
            <w:pStyle w:val="TOC1"/>
            <w:tabs>
              <w:tab w:val="right" w:leader="dot" w:pos="9350"/>
            </w:tabs>
            <w:rPr>
              <w:noProof/>
              <w:sz w:val="22"/>
              <w:szCs w:val="22"/>
            </w:rPr>
          </w:pPr>
          <w:hyperlink w:anchor="_Toc129005157" w:history="1">
            <w:r w:rsidRPr="00611564">
              <w:rPr>
                <w:rStyle w:val="Hyperlink"/>
                <w:b/>
                <w:bCs/>
                <w:noProof/>
              </w:rPr>
              <w:t>S5.C.10 – Operation and Maintenance Program – Facility Maintenance</w:t>
            </w:r>
            <w:r>
              <w:rPr>
                <w:noProof/>
                <w:webHidden/>
              </w:rPr>
              <w:tab/>
            </w:r>
            <w:r>
              <w:rPr>
                <w:noProof/>
                <w:webHidden/>
              </w:rPr>
              <w:fldChar w:fldCharType="begin"/>
            </w:r>
            <w:r>
              <w:rPr>
                <w:noProof/>
                <w:webHidden/>
              </w:rPr>
              <w:instrText xml:space="preserve"> PAGEREF _Toc129005157 \h </w:instrText>
            </w:r>
            <w:r>
              <w:rPr>
                <w:noProof/>
                <w:webHidden/>
              </w:rPr>
            </w:r>
            <w:r>
              <w:rPr>
                <w:noProof/>
                <w:webHidden/>
              </w:rPr>
              <w:fldChar w:fldCharType="separate"/>
            </w:r>
            <w:r>
              <w:rPr>
                <w:noProof/>
                <w:webHidden/>
              </w:rPr>
              <w:t>7</w:t>
            </w:r>
            <w:r>
              <w:rPr>
                <w:noProof/>
                <w:webHidden/>
              </w:rPr>
              <w:fldChar w:fldCharType="end"/>
            </w:r>
          </w:hyperlink>
        </w:p>
        <w:p w14:paraId="75E38D52" w14:textId="2D2FE1DF" w:rsidR="004D2776" w:rsidRDefault="004D2776">
          <w:pPr>
            <w:pStyle w:val="TOC1"/>
            <w:tabs>
              <w:tab w:val="right" w:leader="dot" w:pos="9350"/>
            </w:tabs>
            <w:rPr>
              <w:noProof/>
              <w:sz w:val="22"/>
              <w:szCs w:val="22"/>
            </w:rPr>
          </w:pPr>
          <w:hyperlink w:anchor="_Toc129005158" w:history="1">
            <w:r w:rsidRPr="00611564">
              <w:rPr>
                <w:rStyle w:val="Hyperlink"/>
                <w:b/>
                <w:bCs/>
                <w:noProof/>
              </w:rPr>
              <w:t>S5.C.10 – Operation and Maintenance Program – Reducing Stormwater Impacts</w:t>
            </w:r>
            <w:r>
              <w:rPr>
                <w:noProof/>
                <w:webHidden/>
              </w:rPr>
              <w:tab/>
            </w:r>
            <w:r>
              <w:rPr>
                <w:noProof/>
                <w:webHidden/>
              </w:rPr>
              <w:fldChar w:fldCharType="begin"/>
            </w:r>
            <w:r>
              <w:rPr>
                <w:noProof/>
                <w:webHidden/>
              </w:rPr>
              <w:instrText xml:space="preserve"> PAGEREF _Toc129005158 \h </w:instrText>
            </w:r>
            <w:r>
              <w:rPr>
                <w:noProof/>
                <w:webHidden/>
              </w:rPr>
            </w:r>
            <w:r>
              <w:rPr>
                <w:noProof/>
                <w:webHidden/>
              </w:rPr>
              <w:fldChar w:fldCharType="separate"/>
            </w:r>
            <w:r>
              <w:rPr>
                <w:noProof/>
                <w:webHidden/>
              </w:rPr>
              <w:t>9</w:t>
            </w:r>
            <w:r>
              <w:rPr>
                <w:noProof/>
                <w:webHidden/>
              </w:rPr>
              <w:fldChar w:fldCharType="end"/>
            </w:r>
          </w:hyperlink>
        </w:p>
        <w:p w14:paraId="35B18803" w14:textId="5CC105A9" w:rsidR="004D2776" w:rsidRDefault="004D2776">
          <w:pPr>
            <w:pStyle w:val="TOC1"/>
            <w:tabs>
              <w:tab w:val="right" w:leader="dot" w:pos="9350"/>
            </w:tabs>
            <w:rPr>
              <w:noProof/>
              <w:sz w:val="22"/>
              <w:szCs w:val="22"/>
            </w:rPr>
          </w:pPr>
          <w:hyperlink w:anchor="_Toc129005159" w:history="1">
            <w:r w:rsidRPr="00611564">
              <w:rPr>
                <w:rStyle w:val="Hyperlink"/>
                <w:b/>
                <w:bCs/>
                <w:noProof/>
              </w:rPr>
              <w:t>S9 – Reporting (See S5.C Sections Above for Specific Records)</w:t>
            </w:r>
            <w:r>
              <w:rPr>
                <w:noProof/>
                <w:webHidden/>
              </w:rPr>
              <w:tab/>
            </w:r>
            <w:r>
              <w:rPr>
                <w:noProof/>
                <w:webHidden/>
              </w:rPr>
              <w:fldChar w:fldCharType="begin"/>
            </w:r>
            <w:r>
              <w:rPr>
                <w:noProof/>
                <w:webHidden/>
              </w:rPr>
              <w:instrText xml:space="preserve"> PAGEREF _Toc129005159 \h </w:instrText>
            </w:r>
            <w:r>
              <w:rPr>
                <w:noProof/>
                <w:webHidden/>
              </w:rPr>
            </w:r>
            <w:r>
              <w:rPr>
                <w:noProof/>
                <w:webHidden/>
              </w:rPr>
              <w:fldChar w:fldCharType="separate"/>
            </w:r>
            <w:r>
              <w:rPr>
                <w:noProof/>
                <w:webHidden/>
              </w:rPr>
              <w:t>10</w:t>
            </w:r>
            <w:r>
              <w:rPr>
                <w:noProof/>
                <w:webHidden/>
              </w:rPr>
              <w:fldChar w:fldCharType="end"/>
            </w:r>
          </w:hyperlink>
        </w:p>
        <w:p w14:paraId="76BBB36D" w14:textId="13D47E26" w:rsidR="004D2776" w:rsidRDefault="004D2776">
          <w:pPr>
            <w:pStyle w:val="TOC1"/>
            <w:tabs>
              <w:tab w:val="right" w:leader="dot" w:pos="9350"/>
            </w:tabs>
            <w:rPr>
              <w:noProof/>
              <w:sz w:val="22"/>
              <w:szCs w:val="22"/>
            </w:rPr>
          </w:pPr>
          <w:hyperlink w:anchor="_Toc129005160" w:history="1">
            <w:r w:rsidRPr="00611564">
              <w:rPr>
                <w:rStyle w:val="Hyperlink"/>
                <w:rFonts w:cstheme="minorHAnsi"/>
                <w:b/>
                <w:bCs/>
                <w:noProof/>
              </w:rPr>
              <w:t>Attachment 1 – List of Parcels You Own/Operate</w:t>
            </w:r>
            <w:r>
              <w:rPr>
                <w:noProof/>
                <w:webHidden/>
              </w:rPr>
              <w:tab/>
            </w:r>
            <w:r>
              <w:rPr>
                <w:noProof/>
                <w:webHidden/>
              </w:rPr>
              <w:fldChar w:fldCharType="begin"/>
            </w:r>
            <w:r>
              <w:rPr>
                <w:noProof/>
                <w:webHidden/>
              </w:rPr>
              <w:instrText xml:space="preserve"> PAGEREF _Toc129005160 \h </w:instrText>
            </w:r>
            <w:r>
              <w:rPr>
                <w:noProof/>
                <w:webHidden/>
              </w:rPr>
            </w:r>
            <w:r>
              <w:rPr>
                <w:noProof/>
                <w:webHidden/>
              </w:rPr>
              <w:fldChar w:fldCharType="separate"/>
            </w:r>
            <w:r>
              <w:rPr>
                <w:noProof/>
                <w:webHidden/>
              </w:rPr>
              <w:t>11</w:t>
            </w:r>
            <w:r>
              <w:rPr>
                <w:noProof/>
                <w:webHidden/>
              </w:rPr>
              <w:fldChar w:fldCharType="end"/>
            </w:r>
          </w:hyperlink>
        </w:p>
        <w:p w14:paraId="19DF62B9" w14:textId="0995A396" w:rsidR="004D2776" w:rsidRDefault="004D2776">
          <w:pPr>
            <w:pStyle w:val="TOC1"/>
            <w:tabs>
              <w:tab w:val="right" w:leader="dot" w:pos="9350"/>
            </w:tabs>
            <w:rPr>
              <w:noProof/>
              <w:sz w:val="22"/>
              <w:szCs w:val="22"/>
            </w:rPr>
          </w:pPr>
          <w:hyperlink w:anchor="_Toc129005161" w:history="1">
            <w:r w:rsidRPr="00611564">
              <w:rPr>
                <w:rStyle w:val="Hyperlink"/>
                <w:b/>
                <w:bCs/>
                <w:noProof/>
              </w:rPr>
              <w:t>Table 1 –Source Control Selection Table</w:t>
            </w:r>
            <w:r>
              <w:rPr>
                <w:noProof/>
                <w:webHidden/>
              </w:rPr>
              <w:tab/>
            </w:r>
            <w:r>
              <w:rPr>
                <w:noProof/>
                <w:webHidden/>
              </w:rPr>
              <w:fldChar w:fldCharType="begin"/>
            </w:r>
            <w:r>
              <w:rPr>
                <w:noProof/>
                <w:webHidden/>
              </w:rPr>
              <w:instrText xml:space="preserve"> PAGEREF _Toc129005161 \h </w:instrText>
            </w:r>
            <w:r>
              <w:rPr>
                <w:noProof/>
                <w:webHidden/>
              </w:rPr>
            </w:r>
            <w:r>
              <w:rPr>
                <w:noProof/>
                <w:webHidden/>
              </w:rPr>
              <w:fldChar w:fldCharType="separate"/>
            </w:r>
            <w:r>
              <w:rPr>
                <w:noProof/>
                <w:webHidden/>
              </w:rPr>
              <w:t>12</w:t>
            </w:r>
            <w:r>
              <w:rPr>
                <w:noProof/>
                <w:webHidden/>
              </w:rPr>
              <w:fldChar w:fldCharType="end"/>
            </w:r>
          </w:hyperlink>
        </w:p>
        <w:p w14:paraId="29DB0C14" w14:textId="1A60C667" w:rsidR="004D2776" w:rsidRDefault="004D2776">
          <w:pPr>
            <w:pStyle w:val="TOC1"/>
            <w:tabs>
              <w:tab w:val="right" w:leader="dot" w:pos="9350"/>
            </w:tabs>
            <w:rPr>
              <w:noProof/>
              <w:sz w:val="22"/>
              <w:szCs w:val="22"/>
            </w:rPr>
          </w:pPr>
          <w:hyperlink w:anchor="_Toc129005162" w:history="1">
            <w:r w:rsidRPr="00611564">
              <w:rPr>
                <w:rStyle w:val="Hyperlink"/>
                <w:b/>
                <w:bCs/>
                <w:noProof/>
              </w:rPr>
              <w:t>Figure 1 - NPDES Stormwater Permit Spill Reporting Requirement Flowchart</w:t>
            </w:r>
            <w:r>
              <w:rPr>
                <w:noProof/>
                <w:webHidden/>
              </w:rPr>
              <w:tab/>
            </w:r>
            <w:r>
              <w:rPr>
                <w:noProof/>
                <w:webHidden/>
              </w:rPr>
              <w:fldChar w:fldCharType="begin"/>
            </w:r>
            <w:r>
              <w:rPr>
                <w:noProof/>
                <w:webHidden/>
              </w:rPr>
              <w:instrText xml:space="preserve"> PAGEREF _Toc129005162 \h </w:instrText>
            </w:r>
            <w:r>
              <w:rPr>
                <w:noProof/>
                <w:webHidden/>
              </w:rPr>
            </w:r>
            <w:r>
              <w:rPr>
                <w:noProof/>
                <w:webHidden/>
              </w:rPr>
              <w:fldChar w:fldCharType="separate"/>
            </w:r>
            <w:r>
              <w:rPr>
                <w:noProof/>
                <w:webHidden/>
              </w:rPr>
              <w:t>20</w:t>
            </w:r>
            <w:r>
              <w:rPr>
                <w:noProof/>
                <w:webHidden/>
              </w:rPr>
              <w:fldChar w:fldCharType="end"/>
            </w:r>
          </w:hyperlink>
        </w:p>
        <w:p w14:paraId="536B2FEF" w14:textId="17979AB2" w:rsidR="004D2776" w:rsidRDefault="004D2776">
          <w:pPr>
            <w:pStyle w:val="TOC1"/>
            <w:tabs>
              <w:tab w:val="right" w:leader="dot" w:pos="9350"/>
            </w:tabs>
            <w:rPr>
              <w:noProof/>
              <w:sz w:val="22"/>
              <w:szCs w:val="22"/>
            </w:rPr>
          </w:pPr>
          <w:hyperlink w:anchor="_Toc129005163" w:history="1">
            <w:r w:rsidRPr="00611564">
              <w:rPr>
                <w:rStyle w:val="Hyperlink"/>
                <w:b/>
                <w:bCs/>
                <w:noProof/>
              </w:rPr>
              <w:t>Attachment 2 – Interdepartmental Coordination Memo</w:t>
            </w:r>
            <w:r>
              <w:rPr>
                <w:noProof/>
                <w:webHidden/>
              </w:rPr>
              <w:tab/>
            </w:r>
            <w:r>
              <w:rPr>
                <w:noProof/>
                <w:webHidden/>
              </w:rPr>
              <w:fldChar w:fldCharType="begin"/>
            </w:r>
            <w:r>
              <w:rPr>
                <w:noProof/>
                <w:webHidden/>
              </w:rPr>
              <w:instrText xml:space="preserve"> PAGEREF _Toc129005163 \h </w:instrText>
            </w:r>
            <w:r>
              <w:rPr>
                <w:noProof/>
                <w:webHidden/>
              </w:rPr>
            </w:r>
            <w:r>
              <w:rPr>
                <w:noProof/>
                <w:webHidden/>
              </w:rPr>
              <w:fldChar w:fldCharType="separate"/>
            </w:r>
            <w:r>
              <w:rPr>
                <w:noProof/>
                <w:webHidden/>
              </w:rPr>
              <w:t>21</w:t>
            </w:r>
            <w:r>
              <w:rPr>
                <w:noProof/>
                <w:webHidden/>
              </w:rPr>
              <w:fldChar w:fldCharType="end"/>
            </w:r>
          </w:hyperlink>
        </w:p>
        <w:p w14:paraId="3BF9BF85" w14:textId="521AC767" w:rsidR="00DD4E64" w:rsidRDefault="00DD4E64">
          <w:r>
            <w:rPr>
              <w:b/>
              <w:bCs/>
              <w:noProof/>
            </w:rPr>
            <w:fldChar w:fldCharType="end"/>
          </w:r>
        </w:p>
      </w:sdtContent>
    </w:sdt>
    <w:p w14:paraId="6AEE84FA" w14:textId="7FC3BB7E" w:rsidR="00241AAC" w:rsidRDefault="00241AAC">
      <w:r>
        <w:br w:type="page"/>
      </w:r>
    </w:p>
    <w:p w14:paraId="4B4CE7F9" w14:textId="77777777" w:rsidR="001F0446" w:rsidRPr="001F0446" w:rsidRDefault="001F0446" w:rsidP="001F0446">
      <w:pPr>
        <w:pStyle w:val="Heading1"/>
        <w:rPr>
          <w:b/>
          <w:bCs/>
          <w:sz w:val="36"/>
          <w:szCs w:val="36"/>
        </w:rPr>
      </w:pPr>
      <w:bookmarkStart w:id="0" w:name="_Toc129005148"/>
      <w:r w:rsidRPr="001F0446">
        <w:rPr>
          <w:b/>
          <w:bCs/>
          <w:sz w:val="36"/>
          <w:szCs w:val="36"/>
        </w:rPr>
        <w:lastRenderedPageBreak/>
        <w:t>Coordination Plan Contacts - Who:</w:t>
      </w:r>
      <w:bookmarkEnd w:id="0"/>
      <w:r w:rsidRPr="001F0446">
        <w:rPr>
          <w:b/>
          <w:bCs/>
          <w:sz w:val="36"/>
          <w:szCs w:val="36"/>
        </w:rPr>
        <w:t xml:space="preserve"> </w:t>
      </w:r>
    </w:p>
    <w:p w14:paraId="606C1286" w14:textId="77777777" w:rsidR="001F0446" w:rsidRDefault="001F0446" w:rsidP="001F0446">
      <w:pPr>
        <w:pStyle w:val="ListParagraph"/>
        <w:numPr>
          <w:ilvl w:val="0"/>
          <w:numId w:val="16"/>
        </w:numPr>
        <w:spacing w:after="160" w:line="259" w:lineRule="auto"/>
        <w:rPr>
          <w:rFonts w:cstheme="minorHAnsi"/>
          <w:sz w:val="24"/>
          <w:szCs w:val="24"/>
        </w:rPr>
      </w:pPr>
      <w:r>
        <w:rPr>
          <w:rFonts w:cstheme="minorHAnsi"/>
          <w:sz w:val="24"/>
          <w:szCs w:val="24"/>
        </w:rPr>
        <w:t xml:space="preserve">Environmental Services - </w:t>
      </w:r>
      <w:r w:rsidRPr="00784367">
        <w:rPr>
          <w:rFonts w:cstheme="minorHAnsi"/>
          <w:sz w:val="24"/>
          <w:szCs w:val="24"/>
        </w:rPr>
        <w:t>Environmental Program Group – NPDES Section</w:t>
      </w:r>
      <w:r>
        <w:rPr>
          <w:rFonts w:cstheme="minorHAnsi"/>
          <w:sz w:val="24"/>
          <w:szCs w:val="24"/>
        </w:rPr>
        <w:t xml:space="preserve"> (EPG)</w:t>
      </w:r>
    </w:p>
    <w:p w14:paraId="2D0F7B11" w14:textId="77777777" w:rsidR="001F0446" w:rsidRPr="00784367" w:rsidRDefault="001F0446" w:rsidP="001F0446">
      <w:pPr>
        <w:pStyle w:val="ListParagraph"/>
        <w:numPr>
          <w:ilvl w:val="1"/>
          <w:numId w:val="16"/>
        </w:numPr>
        <w:spacing w:after="160" w:line="259" w:lineRule="auto"/>
        <w:rPr>
          <w:rFonts w:cstheme="minorHAnsi"/>
          <w:sz w:val="24"/>
          <w:szCs w:val="24"/>
        </w:rPr>
      </w:pPr>
      <w:r>
        <w:rPr>
          <w:rFonts w:cstheme="minorHAnsi"/>
          <w:sz w:val="24"/>
          <w:szCs w:val="24"/>
        </w:rPr>
        <w:t xml:space="preserve">Main Contact </w:t>
      </w:r>
      <w:r w:rsidRPr="001F0446">
        <w:rPr>
          <w:rFonts w:cstheme="minorHAnsi"/>
          <w:sz w:val="24"/>
          <w:szCs w:val="24"/>
          <w:highlight w:val="yellow"/>
        </w:rPr>
        <w:t>&lt;Insert Main EPG Contact for Coordination&gt;</w:t>
      </w:r>
    </w:p>
    <w:p w14:paraId="45F11397" w14:textId="77777777" w:rsidR="001F0446" w:rsidRPr="001F0446" w:rsidRDefault="001F0446" w:rsidP="001F0446">
      <w:pPr>
        <w:pStyle w:val="ListParagraph"/>
        <w:numPr>
          <w:ilvl w:val="0"/>
          <w:numId w:val="16"/>
        </w:numPr>
        <w:spacing w:after="160" w:line="259" w:lineRule="auto"/>
        <w:rPr>
          <w:rFonts w:cstheme="minorHAnsi"/>
          <w:sz w:val="24"/>
          <w:szCs w:val="24"/>
        </w:rPr>
      </w:pPr>
      <w:r w:rsidRPr="001F0446">
        <w:rPr>
          <w:rFonts w:cstheme="minorHAnsi"/>
          <w:sz w:val="24"/>
          <w:szCs w:val="24"/>
        </w:rPr>
        <w:t>&lt;Insert All Affected Parties as separate bullets.&gt;</w:t>
      </w:r>
    </w:p>
    <w:p w14:paraId="4C896E95" w14:textId="77777777" w:rsidR="001F0446" w:rsidRPr="001F0446" w:rsidRDefault="001F0446" w:rsidP="001F0446">
      <w:pPr>
        <w:pStyle w:val="ListParagraph"/>
        <w:numPr>
          <w:ilvl w:val="1"/>
          <w:numId w:val="16"/>
        </w:numPr>
        <w:spacing w:after="160" w:line="259" w:lineRule="auto"/>
        <w:rPr>
          <w:rFonts w:cstheme="minorHAnsi"/>
          <w:sz w:val="24"/>
          <w:szCs w:val="24"/>
        </w:rPr>
      </w:pPr>
      <w:r w:rsidRPr="001F0446">
        <w:rPr>
          <w:rFonts w:cstheme="minorHAnsi"/>
          <w:sz w:val="24"/>
          <w:szCs w:val="24"/>
        </w:rPr>
        <w:t xml:space="preserve">Main Contact </w:t>
      </w:r>
      <w:r w:rsidRPr="001F0446">
        <w:rPr>
          <w:rFonts w:cstheme="minorHAnsi"/>
          <w:sz w:val="24"/>
          <w:szCs w:val="24"/>
          <w:highlight w:val="yellow"/>
        </w:rPr>
        <w:t>&lt;Insert Main Contact for Other Groups&gt;</w:t>
      </w:r>
    </w:p>
    <w:p w14:paraId="72B78680" w14:textId="674B4F50" w:rsidR="00250257" w:rsidRDefault="00250257" w:rsidP="00250257">
      <w:pPr>
        <w:pStyle w:val="Heading1"/>
        <w:rPr>
          <w:b/>
          <w:bCs/>
          <w:sz w:val="36"/>
          <w:szCs w:val="36"/>
        </w:rPr>
      </w:pPr>
      <w:bookmarkStart w:id="1" w:name="_Toc129005149"/>
      <w:r w:rsidRPr="00DF5179">
        <w:rPr>
          <w:b/>
          <w:bCs/>
          <w:sz w:val="36"/>
          <w:szCs w:val="36"/>
        </w:rPr>
        <w:t>Introduction</w:t>
      </w:r>
      <w:bookmarkEnd w:id="1"/>
    </w:p>
    <w:p w14:paraId="4397B6D8" w14:textId="5C6AC0FF" w:rsidR="00350FB8" w:rsidRPr="00895477" w:rsidRDefault="00350FB8" w:rsidP="005F796B">
      <w:pPr>
        <w:rPr>
          <w:b/>
          <w:bCs/>
          <w:sz w:val="28"/>
          <w:szCs w:val="28"/>
        </w:rPr>
      </w:pPr>
      <w:r w:rsidRPr="00895477">
        <w:rPr>
          <w:b/>
          <w:bCs/>
          <w:sz w:val="28"/>
          <w:szCs w:val="28"/>
        </w:rPr>
        <w:t>Background</w:t>
      </w:r>
    </w:p>
    <w:p w14:paraId="2E4E4B85" w14:textId="7D7ED8D7" w:rsidR="00350FB8" w:rsidRPr="003465AA" w:rsidRDefault="00350FB8" w:rsidP="00350FB8">
      <w:pPr>
        <w:rPr>
          <w:rFonts w:cstheme="minorHAnsi"/>
          <w:sz w:val="24"/>
          <w:szCs w:val="24"/>
        </w:rPr>
      </w:pPr>
      <w:r w:rsidRPr="003465AA">
        <w:rPr>
          <w:rFonts w:cstheme="minorHAnsi"/>
          <w:sz w:val="24"/>
          <w:szCs w:val="24"/>
        </w:rPr>
        <w:t xml:space="preserve">The City of Tacoma maintains a National Pollutant Discharge Elimination System Phase I Municipal Stormwater Permit (Permit).  This Permit allows the City of Tacoma to discharge stormwater to receiving waterbodies.  The </w:t>
      </w:r>
      <w:proofErr w:type="gramStart"/>
      <w:r w:rsidRPr="003465AA">
        <w:rPr>
          <w:rFonts w:cstheme="minorHAnsi"/>
          <w:sz w:val="24"/>
          <w:szCs w:val="24"/>
        </w:rPr>
        <w:t>City</w:t>
      </w:r>
      <w:proofErr w:type="gramEnd"/>
      <w:r w:rsidRPr="003465AA">
        <w:rPr>
          <w:rFonts w:cstheme="minorHAnsi"/>
          <w:sz w:val="24"/>
          <w:szCs w:val="24"/>
        </w:rPr>
        <w:t xml:space="preserve"> is required</w:t>
      </w:r>
      <w:r w:rsidR="002D3705">
        <w:rPr>
          <w:rFonts w:cstheme="minorHAnsi"/>
          <w:sz w:val="24"/>
          <w:szCs w:val="24"/>
        </w:rPr>
        <w:t xml:space="preserve"> by the </w:t>
      </w:r>
      <w:r w:rsidR="002D3705" w:rsidRPr="003465AA">
        <w:rPr>
          <w:rFonts w:cstheme="minorHAnsi"/>
          <w:sz w:val="24"/>
          <w:szCs w:val="24"/>
        </w:rPr>
        <w:t>Washington State Department of Ecology</w:t>
      </w:r>
      <w:r w:rsidR="002D3705">
        <w:rPr>
          <w:rFonts w:cstheme="minorHAnsi"/>
          <w:sz w:val="24"/>
          <w:szCs w:val="24"/>
        </w:rPr>
        <w:t xml:space="preserve"> </w:t>
      </w:r>
      <w:r w:rsidRPr="003465AA">
        <w:rPr>
          <w:rFonts w:cstheme="minorHAnsi"/>
          <w:sz w:val="24"/>
          <w:szCs w:val="24"/>
        </w:rPr>
        <w:t>to maintain this Permit</w:t>
      </w:r>
      <w:r w:rsidR="002D3705">
        <w:rPr>
          <w:rFonts w:cstheme="minorHAnsi"/>
          <w:sz w:val="24"/>
          <w:szCs w:val="24"/>
        </w:rPr>
        <w:t xml:space="preserve">.  </w:t>
      </w:r>
      <w:r w:rsidRPr="003465AA">
        <w:rPr>
          <w:rFonts w:cstheme="minorHAnsi"/>
          <w:sz w:val="24"/>
          <w:szCs w:val="24"/>
        </w:rPr>
        <w:t xml:space="preserve">Nearly every department within the City of Tacoma plays a role in Permit implementation.  This document describes the Permit sections that are most relevant to your department, how you play a role in those Permit sections, and describes when enhancements may be necessary to ensure Permit compliance.  This document is meant to evolve over time and to be a tool to aid in coordination.  </w:t>
      </w:r>
    </w:p>
    <w:p w14:paraId="0CB3F8FF" w14:textId="4F056F2B" w:rsidR="00350FB8" w:rsidRPr="00895477" w:rsidRDefault="00350FB8" w:rsidP="00895477">
      <w:pPr>
        <w:rPr>
          <w:b/>
          <w:bCs/>
          <w:sz w:val="28"/>
          <w:szCs w:val="28"/>
        </w:rPr>
      </w:pPr>
      <w:r w:rsidRPr="00895477">
        <w:rPr>
          <w:b/>
          <w:bCs/>
          <w:sz w:val="28"/>
          <w:szCs w:val="28"/>
        </w:rPr>
        <w:t>EPG Technical Support</w:t>
      </w:r>
    </w:p>
    <w:p w14:paraId="6F6413A5" w14:textId="080419D0" w:rsidR="00350FB8" w:rsidRDefault="00350FB8" w:rsidP="00350FB8">
      <w:pPr>
        <w:rPr>
          <w:rFonts w:cstheme="minorHAnsi"/>
          <w:sz w:val="24"/>
          <w:szCs w:val="24"/>
        </w:rPr>
      </w:pPr>
      <w:r>
        <w:rPr>
          <w:rFonts w:cstheme="minorHAnsi"/>
          <w:sz w:val="24"/>
          <w:szCs w:val="24"/>
        </w:rPr>
        <w:t>EPG is happy to provide technical support for this coordination and compliance plan.  Feel free to contact us for any questions, to provide Permit associated trainings, and/or any other Permit or stormwater related items.</w:t>
      </w:r>
    </w:p>
    <w:p w14:paraId="6D5285F1" w14:textId="3691B681" w:rsidR="00350FB8" w:rsidRPr="00895477" w:rsidRDefault="00350FB8" w:rsidP="00895477">
      <w:pPr>
        <w:rPr>
          <w:b/>
          <w:bCs/>
          <w:sz w:val="28"/>
          <w:szCs w:val="28"/>
        </w:rPr>
      </w:pPr>
      <w:r w:rsidRPr="00895477">
        <w:rPr>
          <w:b/>
          <w:bCs/>
          <w:sz w:val="28"/>
          <w:szCs w:val="28"/>
        </w:rPr>
        <w:t>Relevant Permit Sections</w:t>
      </w:r>
    </w:p>
    <w:p w14:paraId="11E96910" w14:textId="77777777" w:rsidR="00350FB8" w:rsidRDefault="00350FB8" w:rsidP="00350FB8">
      <w:pPr>
        <w:rPr>
          <w:rFonts w:cstheme="minorHAnsi"/>
          <w:sz w:val="24"/>
          <w:szCs w:val="24"/>
        </w:rPr>
      </w:pPr>
      <w:r w:rsidRPr="00704CE0">
        <w:rPr>
          <w:rFonts w:cstheme="minorHAnsi"/>
          <w:sz w:val="24"/>
          <w:szCs w:val="24"/>
        </w:rPr>
        <w:t>The following pages</w:t>
      </w:r>
      <w:r>
        <w:rPr>
          <w:rFonts w:cstheme="minorHAnsi"/>
          <w:sz w:val="24"/>
          <w:szCs w:val="24"/>
        </w:rPr>
        <w:t xml:space="preserve"> contain references to Permit sections that your group interacts with.  In some instances, the Permit sections are verbatim while in other instances the Permit Sections have been paraphrased for ease of understanding the intent of the Permit section.  The complete Phase I Municipal Stormwater Permit can be viewed at: </w:t>
      </w:r>
      <w:hyperlink r:id="rId8" w:history="1">
        <w:r w:rsidRPr="00B531EC">
          <w:rPr>
            <w:rStyle w:val="Hyperlink"/>
            <w:rFonts w:cstheme="minorHAnsi"/>
            <w:sz w:val="24"/>
            <w:szCs w:val="24"/>
          </w:rPr>
          <w:t>https://ecology.wa.gov/Regulations-Permits/Permits-certifications/Stormwater-general-permits/Municipal-stormwater-general-permits/Municipal-Stormwater-Phase-I-Permit</w:t>
        </w:r>
      </w:hyperlink>
      <w:r>
        <w:rPr>
          <w:rFonts w:cstheme="minorHAnsi"/>
          <w:sz w:val="24"/>
          <w:szCs w:val="24"/>
        </w:rPr>
        <w:t>.</w:t>
      </w:r>
    </w:p>
    <w:p w14:paraId="42703DB0" w14:textId="1587FC1A" w:rsidR="00350FB8" w:rsidRDefault="00350FB8" w:rsidP="00350FB8">
      <w:pPr>
        <w:rPr>
          <w:rFonts w:cstheme="minorHAnsi"/>
          <w:sz w:val="24"/>
          <w:szCs w:val="24"/>
        </w:rPr>
      </w:pPr>
      <w:r>
        <w:rPr>
          <w:rFonts w:cstheme="minorHAnsi"/>
          <w:sz w:val="24"/>
          <w:szCs w:val="24"/>
        </w:rPr>
        <w:t xml:space="preserve">The Who, </w:t>
      </w:r>
      <w:proofErr w:type="gramStart"/>
      <w:r>
        <w:rPr>
          <w:rFonts w:cstheme="minorHAnsi"/>
          <w:sz w:val="24"/>
          <w:szCs w:val="24"/>
        </w:rPr>
        <w:t>What</w:t>
      </w:r>
      <w:proofErr w:type="gramEnd"/>
      <w:r>
        <w:rPr>
          <w:rFonts w:cstheme="minorHAnsi"/>
          <w:sz w:val="24"/>
          <w:szCs w:val="24"/>
        </w:rPr>
        <w:t xml:space="preserve">, When, Where, Why and How are presented in the following </w:t>
      </w:r>
      <w:r w:rsidR="005336D3">
        <w:rPr>
          <w:rFonts w:cstheme="minorHAnsi"/>
          <w:sz w:val="24"/>
          <w:szCs w:val="24"/>
        </w:rPr>
        <w:t xml:space="preserve">tables and </w:t>
      </w:r>
      <w:r>
        <w:rPr>
          <w:rFonts w:cstheme="minorHAnsi"/>
          <w:sz w:val="24"/>
          <w:szCs w:val="24"/>
        </w:rPr>
        <w:t>pages to help groups understand their role in Permit compliance and to help further coordination efforts amongst various departments.</w:t>
      </w:r>
    </w:p>
    <w:p w14:paraId="3E0E99F0" w14:textId="77777777" w:rsidR="00832944" w:rsidRPr="00443BE0" w:rsidRDefault="00832944" w:rsidP="00443BE0">
      <w:pPr>
        <w:spacing w:after="0" w:line="240" w:lineRule="auto"/>
        <w:rPr>
          <w:rFonts w:cstheme="minorHAnsi"/>
        </w:rPr>
      </w:pPr>
    </w:p>
    <w:p w14:paraId="42A1C826" w14:textId="539EAAF3" w:rsidR="005D6BBB" w:rsidRPr="004B7221" w:rsidRDefault="00F00F86" w:rsidP="000C1A67">
      <w:pPr>
        <w:rPr>
          <w:rFonts w:cstheme="minorHAnsi"/>
          <w:sz w:val="24"/>
          <w:szCs w:val="24"/>
        </w:rPr>
        <w:sectPr w:rsidR="005D6BBB" w:rsidRPr="004B7221" w:rsidSect="00ED3D5A">
          <w:headerReference w:type="default" r:id="rId9"/>
          <w:footerReference w:type="default" r:id="rId10"/>
          <w:pgSz w:w="12240" w:h="15840"/>
          <w:pgMar w:top="1440" w:right="1440" w:bottom="1440" w:left="1440" w:header="720" w:footer="720" w:gutter="0"/>
          <w:cols w:space="720"/>
          <w:docGrid w:linePitch="360"/>
        </w:sectPr>
      </w:pPr>
      <w:r>
        <w:rPr>
          <w:rFonts w:cstheme="minorHAnsi"/>
          <w:b/>
          <w:sz w:val="24"/>
          <w:szCs w:val="24"/>
          <w:u w:val="single"/>
        </w:rPr>
        <w:t>EPA Tribal Permit Disclaimer</w:t>
      </w:r>
      <w:r w:rsidRPr="003509C8">
        <w:rPr>
          <w:rFonts w:cstheme="minorHAnsi"/>
          <w:b/>
          <w:sz w:val="24"/>
          <w:szCs w:val="24"/>
          <w:u w:val="single"/>
        </w:rPr>
        <w:t>:</w:t>
      </w:r>
      <w:r w:rsidRPr="003509C8">
        <w:rPr>
          <w:rFonts w:cstheme="minorHAnsi"/>
          <w:sz w:val="24"/>
          <w:szCs w:val="24"/>
        </w:rPr>
        <w:t xml:space="preserve"> The EPA Permit for discharge into Tribal Waters </w:t>
      </w:r>
      <w:r>
        <w:rPr>
          <w:rFonts w:cstheme="minorHAnsi"/>
          <w:sz w:val="24"/>
          <w:szCs w:val="24"/>
        </w:rPr>
        <w:t>may affect Tacoma’s</w:t>
      </w:r>
      <w:r w:rsidRPr="003509C8">
        <w:rPr>
          <w:rFonts w:cstheme="minorHAnsi"/>
          <w:sz w:val="24"/>
          <w:szCs w:val="24"/>
        </w:rPr>
        <w:t xml:space="preserve"> stormwater system (MS4) Permit Coverage Area and this work.  This cannot be determined until the </w:t>
      </w:r>
      <w:r>
        <w:rPr>
          <w:rFonts w:cstheme="minorHAnsi"/>
          <w:sz w:val="24"/>
          <w:szCs w:val="24"/>
        </w:rPr>
        <w:t>EPA Permit is complete.</w:t>
      </w:r>
    </w:p>
    <w:p w14:paraId="10D25A6F" w14:textId="1E174424" w:rsidR="00E76A36" w:rsidRPr="00263243" w:rsidRDefault="00B71222" w:rsidP="000912FD">
      <w:pPr>
        <w:pStyle w:val="Heading1"/>
        <w:rPr>
          <w:b/>
          <w:bCs/>
          <w:sz w:val="28"/>
          <w:szCs w:val="28"/>
        </w:rPr>
      </w:pPr>
      <w:bookmarkStart w:id="2" w:name="_Ref121743975"/>
      <w:bookmarkStart w:id="3" w:name="_Toc129005150"/>
      <w:r w:rsidRPr="00263243">
        <w:rPr>
          <w:b/>
          <w:bCs/>
          <w:sz w:val="28"/>
          <w:szCs w:val="28"/>
        </w:rPr>
        <w:lastRenderedPageBreak/>
        <w:t>S1.A – Geographic Area of Permit Coverage</w:t>
      </w:r>
      <w:r w:rsidR="0049111D" w:rsidRPr="00263243">
        <w:rPr>
          <w:b/>
          <w:bCs/>
          <w:sz w:val="28"/>
          <w:szCs w:val="28"/>
        </w:rPr>
        <w:t xml:space="preserve"> and S1.F</w:t>
      </w:r>
      <w:bookmarkEnd w:id="2"/>
      <w:bookmarkEnd w:id="3"/>
    </w:p>
    <w:p w14:paraId="53B6CFC5" w14:textId="5AC067DD" w:rsidR="0049111D" w:rsidRPr="0049111D" w:rsidRDefault="0049111D" w:rsidP="0051408F">
      <w:pPr>
        <w:spacing w:after="240" w:line="240" w:lineRule="auto"/>
        <w:rPr>
          <w:sz w:val="24"/>
          <w:szCs w:val="24"/>
          <w:u w:val="single"/>
        </w:rPr>
      </w:pPr>
      <w:r w:rsidRPr="0049111D">
        <w:rPr>
          <w:sz w:val="24"/>
          <w:szCs w:val="24"/>
          <w:u w:val="single"/>
        </w:rPr>
        <w:t>Permit Language</w:t>
      </w:r>
    </w:p>
    <w:p w14:paraId="5F79FD07" w14:textId="77777777" w:rsidR="00F11D69" w:rsidRPr="0049111D" w:rsidRDefault="00F11D69" w:rsidP="00F11D69">
      <w:pPr>
        <w:spacing w:after="240" w:line="240" w:lineRule="auto"/>
        <w:rPr>
          <w:sz w:val="24"/>
          <w:szCs w:val="24"/>
        </w:rPr>
      </w:pPr>
      <w:bookmarkStart w:id="4" w:name="S5A"/>
      <w:bookmarkStart w:id="5" w:name="_Ref121483717"/>
      <w:bookmarkEnd w:id="4"/>
      <w:r w:rsidRPr="0049111D">
        <w:rPr>
          <w:sz w:val="24"/>
          <w:szCs w:val="24"/>
        </w:rPr>
        <w:t xml:space="preserve">S1.A: "This Permit covers discharges from large and medium Municipal Separate Storm Sewer Systems (MS4s), as established at Title 40 CFR 122.26, except for the Washington State Department of Transportation’s MS4s."  </w:t>
      </w:r>
    </w:p>
    <w:p w14:paraId="65ECEF39" w14:textId="77777777" w:rsidR="00F11D69" w:rsidRDefault="00F11D69" w:rsidP="00F11D69">
      <w:pPr>
        <w:spacing w:after="0" w:line="240" w:lineRule="auto"/>
        <w:rPr>
          <w:sz w:val="24"/>
          <w:szCs w:val="24"/>
        </w:rPr>
      </w:pPr>
      <w:r w:rsidRPr="0049111D">
        <w:rPr>
          <w:sz w:val="24"/>
          <w:szCs w:val="24"/>
        </w:rPr>
        <w:t>S1.F: “All MS4s owned or operated by Permittees named in S1.B and located in another city or county area requiring coverage under this Permit or either the Western Washington Phase II Municipal Stormwater Permit or the Eastern Washington Phase II Municipal Stormwater Permit are also covered under this Permit.”</w:t>
      </w:r>
    </w:p>
    <w:p w14:paraId="4DA25D4F" w14:textId="77777777" w:rsidR="00F11D69" w:rsidRPr="0049111D" w:rsidRDefault="00F11D69" w:rsidP="00F11D69">
      <w:pPr>
        <w:spacing w:after="0" w:line="240" w:lineRule="auto"/>
        <w:rPr>
          <w:sz w:val="24"/>
          <w:szCs w:val="24"/>
        </w:rPr>
      </w:pPr>
    </w:p>
    <w:p w14:paraId="68E28659" w14:textId="77777777" w:rsidR="00F11D69" w:rsidRDefault="00F11D69" w:rsidP="00F11D69">
      <w:pPr>
        <w:rPr>
          <w:sz w:val="24"/>
          <w:szCs w:val="24"/>
          <w:u w:val="single"/>
        </w:rPr>
      </w:pPr>
      <w:r>
        <w:rPr>
          <w:sz w:val="24"/>
          <w:szCs w:val="24"/>
          <w:u w:val="single"/>
        </w:rPr>
        <w:t>Why is this relevant to my group?</w:t>
      </w:r>
    </w:p>
    <w:p w14:paraId="5548FEB0" w14:textId="77777777" w:rsidR="00F11D69" w:rsidRPr="0051408F" w:rsidRDefault="00F11D69" w:rsidP="00F11D69">
      <w:pPr>
        <w:rPr>
          <w:sz w:val="24"/>
          <w:szCs w:val="24"/>
        </w:rPr>
      </w:pPr>
      <w:r>
        <w:rPr>
          <w:sz w:val="24"/>
          <w:szCs w:val="24"/>
        </w:rPr>
        <w:t xml:space="preserve">Your department is fund responsible for and/or operates/maintains parcels within the geographic area of permit coverage (this may be referred to as owning those parcels in subsequent language).  Attachment 1 contains a list of parcels that your department is fund responsible for and/or operates.  The attachment contains two separate lists.  The first list represents parcels of land that contain stormwater features.  The second list are parcels that do not have stormwater components.  The City of Tacoma Right-of-Way is considered part of the geographic area of permit coverage as well.        </w:t>
      </w:r>
    </w:p>
    <w:p w14:paraId="6C5F9787" w14:textId="77777777" w:rsidR="00F11D69" w:rsidRPr="00712A8F" w:rsidRDefault="00F11D69" w:rsidP="00F11D69">
      <w:pPr>
        <w:rPr>
          <w:sz w:val="24"/>
          <w:szCs w:val="24"/>
          <w:u w:val="single"/>
        </w:rPr>
      </w:pPr>
      <w:r w:rsidRPr="00712A8F">
        <w:rPr>
          <w:sz w:val="24"/>
          <w:szCs w:val="24"/>
          <w:u w:val="single"/>
        </w:rPr>
        <w:t>What is My Responsibility</w:t>
      </w:r>
      <w:r>
        <w:rPr>
          <w:sz w:val="24"/>
          <w:szCs w:val="24"/>
          <w:u w:val="single"/>
        </w:rPr>
        <w:t xml:space="preserve"> (How do I ensure Permit compliance)</w:t>
      </w:r>
      <w:r w:rsidRPr="00712A8F">
        <w:rPr>
          <w:sz w:val="24"/>
          <w:szCs w:val="24"/>
          <w:u w:val="single"/>
        </w:rPr>
        <w:t>?</w:t>
      </w:r>
    </w:p>
    <w:p w14:paraId="2A44FDF8" w14:textId="77777777" w:rsidR="00F11D69" w:rsidRPr="00712A8F" w:rsidRDefault="00F11D69" w:rsidP="00F11D69">
      <w:pPr>
        <w:pStyle w:val="ListParagraph"/>
        <w:numPr>
          <w:ilvl w:val="0"/>
          <w:numId w:val="19"/>
        </w:numPr>
        <w:rPr>
          <w:sz w:val="24"/>
          <w:szCs w:val="24"/>
        </w:rPr>
      </w:pPr>
      <w:r w:rsidRPr="00712A8F">
        <w:rPr>
          <w:sz w:val="24"/>
          <w:szCs w:val="24"/>
        </w:rPr>
        <w:t>Familiarize yourself with the parcels you own</w:t>
      </w:r>
      <w:r>
        <w:rPr>
          <w:sz w:val="24"/>
          <w:szCs w:val="24"/>
        </w:rPr>
        <w:t xml:space="preserve"> by reviewing the list in Attachment 1</w:t>
      </w:r>
      <w:r w:rsidRPr="00712A8F">
        <w:rPr>
          <w:sz w:val="24"/>
          <w:szCs w:val="24"/>
        </w:rPr>
        <w:t>.</w:t>
      </w:r>
    </w:p>
    <w:p w14:paraId="33CFEA89" w14:textId="77777777" w:rsidR="00F11D69" w:rsidRPr="006A6200" w:rsidRDefault="00F11D69" w:rsidP="00F11D69">
      <w:pPr>
        <w:pStyle w:val="ListParagraph"/>
        <w:numPr>
          <w:ilvl w:val="0"/>
          <w:numId w:val="19"/>
        </w:numPr>
        <w:rPr>
          <w:sz w:val="24"/>
          <w:szCs w:val="24"/>
        </w:rPr>
      </w:pPr>
      <w:r w:rsidRPr="00712A8F">
        <w:rPr>
          <w:sz w:val="24"/>
          <w:szCs w:val="24"/>
        </w:rPr>
        <w:t>Recognize that these parcels must comply with conditions of the Permit.</w:t>
      </w:r>
    </w:p>
    <w:p w14:paraId="4A6562A2" w14:textId="77777777" w:rsidR="00F11D69" w:rsidRPr="00712A8F" w:rsidRDefault="00F11D69" w:rsidP="00F11D69">
      <w:pPr>
        <w:rPr>
          <w:sz w:val="24"/>
          <w:szCs w:val="24"/>
          <w:u w:val="single"/>
        </w:rPr>
      </w:pPr>
      <w:r>
        <w:rPr>
          <w:sz w:val="24"/>
          <w:szCs w:val="24"/>
          <w:u w:val="single"/>
        </w:rPr>
        <w:t>Coordination Plan</w:t>
      </w:r>
    </w:p>
    <w:p w14:paraId="2E85CB07" w14:textId="77777777" w:rsidR="00F11D69" w:rsidRPr="00A15FF9" w:rsidRDefault="00F11D69" w:rsidP="00F11D69">
      <w:pPr>
        <w:pStyle w:val="ListParagraph"/>
        <w:numPr>
          <w:ilvl w:val="0"/>
          <w:numId w:val="23"/>
        </w:numPr>
        <w:rPr>
          <w:sz w:val="24"/>
          <w:szCs w:val="24"/>
        </w:rPr>
      </w:pPr>
      <w:r w:rsidRPr="00A15FF9">
        <w:rPr>
          <w:sz w:val="24"/>
          <w:szCs w:val="24"/>
        </w:rPr>
        <w:t>EPG will inform you if they are aware of any changes in parcel ownership/operation on a yearly basis.</w:t>
      </w:r>
    </w:p>
    <w:p w14:paraId="5DCA8DC7" w14:textId="34FCDF49" w:rsidR="00F11D69" w:rsidRPr="00A15FF9" w:rsidRDefault="00F11D69" w:rsidP="00F11D69">
      <w:pPr>
        <w:pStyle w:val="ListParagraph"/>
        <w:numPr>
          <w:ilvl w:val="0"/>
          <w:numId w:val="23"/>
        </w:numPr>
        <w:rPr>
          <w:sz w:val="24"/>
          <w:szCs w:val="24"/>
        </w:rPr>
      </w:pPr>
      <w:r>
        <w:rPr>
          <w:sz w:val="24"/>
          <w:szCs w:val="24"/>
        </w:rPr>
        <w:t xml:space="preserve">ES – </w:t>
      </w:r>
      <w:r w:rsidR="00D30D33" w:rsidRPr="00A15FF9">
        <w:rPr>
          <w:sz w:val="24"/>
          <w:szCs w:val="24"/>
          <w:highlight w:val="yellow"/>
        </w:rPr>
        <w:t>&lt;Insert name of group&gt;</w:t>
      </w:r>
      <w:r w:rsidR="00D30D33" w:rsidRPr="00A15FF9">
        <w:rPr>
          <w:sz w:val="24"/>
          <w:szCs w:val="24"/>
        </w:rPr>
        <w:t xml:space="preserve"> </w:t>
      </w:r>
      <w:r w:rsidRPr="00A15FF9">
        <w:rPr>
          <w:sz w:val="24"/>
          <w:szCs w:val="24"/>
        </w:rPr>
        <w:t>will inform EPG if they are aware of any changes in parcel ownership/operation on a yearly basis.</w:t>
      </w:r>
    </w:p>
    <w:p w14:paraId="27637AD6" w14:textId="35427F95" w:rsidR="00167EE6" w:rsidRPr="00F17EF7" w:rsidRDefault="00167EE6" w:rsidP="00AE236B">
      <w:pPr>
        <w:pStyle w:val="Heading1"/>
        <w:rPr>
          <w:b/>
          <w:bCs/>
          <w:sz w:val="28"/>
          <w:szCs w:val="28"/>
        </w:rPr>
      </w:pPr>
      <w:bookmarkStart w:id="6" w:name="_Toc129005151"/>
      <w:r w:rsidRPr="00F17EF7">
        <w:rPr>
          <w:b/>
          <w:bCs/>
          <w:sz w:val="28"/>
          <w:szCs w:val="28"/>
        </w:rPr>
        <w:t>S5.A – Stormwater Management Program Development (SWMP) – Tracking</w:t>
      </w:r>
      <w:bookmarkEnd w:id="5"/>
      <w:bookmarkEnd w:id="6"/>
    </w:p>
    <w:p w14:paraId="1B3A3EAF" w14:textId="77777777" w:rsidR="00B35E54" w:rsidRPr="0049111D" w:rsidRDefault="00B35E54" w:rsidP="00B35E54">
      <w:pPr>
        <w:spacing w:after="240" w:line="240" w:lineRule="auto"/>
        <w:rPr>
          <w:sz w:val="24"/>
          <w:szCs w:val="24"/>
          <w:u w:val="single"/>
        </w:rPr>
      </w:pPr>
      <w:bookmarkStart w:id="7" w:name="_Ref121731155"/>
      <w:r w:rsidRPr="0049111D">
        <w:rPr>
          <w:sz w:val="24"/>
          <w:szCs w:val="24"/>
          <w:u w:val="single"/>
        </w:rPr>
        <w:t>Permit Language</w:t>
      </w:r>
    </w:p>
    <w:p w14:paraId="24838928" w14:textId="77777777" w:rsidR="00B35E54" w:rsidRPr="00167EE6" w:rsidRDefault="00B35E54" w:rsidP="00B35E54">
      <w:pPr>
        <w:spacing w:after="0" w:line="240" w:lineRule="auto"/>
        <w:rPr>
          <w:rFonts w:eastAsia="Times New Roman" w:cstheme="minorHAnsi"/>
          <w:color w:val="000000"/>
          <w:sz w:val="24"/>
          <w:szCs w:val="24"/>
        </w:rPr>
      </w:pPr>
      <w:r>
        <w:rPr>
          <w:rFonts w:eastAsia="Times New Roman" w:cstheme="minorHAnsi"/>
          <w:color w:val="000000"/>
          <w:sz w:val="24"/>
          <w:szCs w:val="24"/>
        </w:rPr>
        <w:t>“</w:t>
      </w:r>
      <w:r w:rsidRPr="00167EE6">
        <w:rPr>
          <w:rFonts w:eastAsia="Times New Roman" w:cstheme="minorHAnsi"/>
          <w:color w:val="000000"/>
          <w:sz w:val="24"/>
          <w:szCs w:val="24"/>
        </w:rPr>
        <w:t>S5.A.2.   Each Permittee shall track the cost or estimated cost of development and implementation of each component of the SWMP. This information shall be provided to Ecology upon request.</w:t>
      </w:r>
      <w:r>
        <w:rPr>
          <w:rFonts w:eastAsia="Times New Roman" w:cstheme="minorHAnsi"/>
          <w:color w:val="000000"/>
          <w:sz w:val="24"/>
          <w:szCs w:val="24"/>
        </w:rPr>
        <w:t>”</w:t>
      </w:r>
    </w:p>
    <w:p w14:paraId="6531853E" w14:textId="77777777" w:rsidR="00B35E54" w:rsidRPr="0049111D" w:rsidRDefault="00B35E54" w:rsidP="00B35E54">
      <w:pPr>
        <w:spacing w:after="0" w:line="240" w:lineRule="auto"/>
        <w:rPr>
          <w:sz w:val="24"/>
          <w:szCs w:val="24"/>
        </w:rPr>
      </w:pPr>
    </w:p>
    <w:p w14:paraId="37D180D4" w14:textId="77777777" w:rsidR="00B35E54" w:rsidRDefault="00B35E54" w:rsidP="00B35E54">
      <w:pPr>
        <w:rPr>
          <w:sz w:val="24"/>
          <w:szCs w:val="24"/>
          <w:u w:val="single"/>
        </w:rPr>
      </w:pPr>
      <w:r>
        <w:rPr>
          <w:sz w:val="24"/>
          <w:szCs w:val="24"/>
          <w:u w:val="single"/>
        </w:rPr>
        <w:t>Why is this relevant to my group?</w:t>
      </w:r>
    </w:p>
    <w:p w14:paraId="7B480EAB" w14:textId="77777777" w:rsidR="00B35E54" w:rsidRDefault="00B35E54" w:rsidP="00B35E54">
      <w:pPr>
        <w:rPr>
          <w:sz w:val="24"/>
          <w:szCs w:val="24"/>
        </w:rPr>
      </w:pPr>
      <w:r>
        <w:rPr>
          <w:sz w:val="24"/>
          <w:szCs w:val="24"/>
        </w:rPr>
        <w:t xml:space="preserve">Your department implements certain components of the SWMP as described in this coordination plan (these will be the S5 Components described on the pages below).  </w:t>
      </w:r>
    </w:p>
    <w:p w14:paraId="1667A52B" w14:textId="77777777" w:rsidR="00B35E54" w:rsidRPr="006A6200" w:rsidRDefault="00B35E54" w:rsidP="00B35E54">
      <w:pPr>
        <w:rPr>
          <w:sz w:val="24"/>
          <w:szCs w:val="24"/>
          <w:u w:val="single"/>
        </w:rPr>
      </w:pPr>
      <w:r w:rsidRPr="006A6200">
        <w:rPr>
          <w:sz w:val="24"/>
          <w:szCs w:val="24"/>
          <w:u w:val="single"/>
        </w:rPr>
        <w:lastRenderedPageBreak/>
        <w:t>What is My Responsibility (How do I ensure Permit compliance)?</w:t>
      </w:r>
    </w:p>
    <w:p w14:paraId="21381D98" w14:textId="77777777" w:rsidR="00B35E54" w:rsidRDefault="00B35E54" w:rsidP="00B35E54">
      <w:pPr>
        <w:pStyle w:val="ListParagraph"/>
        <w:numPr>
          <w:ilvl w:val="0"/>
          <w:numId w:val="19"/>
        </w:numPr>
        <w:rPr>
          <w:sz w:val="24"/>
          <w:szCs w:val="24"/>
        </w:rPr>
      </w:pPr>
      <w:r>
        <w:rPr>
          <w:sz w:val="24"/>
          <w:szCs w:val="24"/>
        </w:rPr>
        <w:t>The ability to provide EPG costs or estimated costs of implementation of each component of the SWMP and provide this information to ES-EPG if asked.</w:t>
      </w:r>
    </w:p>
    <w:p w14:paraId="00D401D3" w14:textId="77777777" w:rsidR="00B35E54" w:rsidRPr="00712A8F" w:rsidRDefault="00B35E54" w:rsidP="00B35E54">
      <w:pPr>
        <w:rPr>
          <w:sz w:val="24"/>
          <w:szCs w:val="24"/>
          <w:u w:val="single"/>
        </w:rPr>
      </w:pPr>
      <w:r>
        <w:rPr>
          <w:sz w:val="24"/>
          <w:szCs w:val="24"/>
          <w:u w:val="single"/>
        </w:rPr>
        <w:t>Coordination Plan</w:t>
      </w:r>
    </w:p>
    <w:p w14:paraId="6056B891" w14:textId="718A0E87" w:rsidR="00B35E54" w:rsidRDefault="00B35E54" w:rsidP="00B35E54">
      <w:pPr>
        <w:pStyle w:val="ListParagraph"/>
        <w:numPr>
          <w:ilvl w:val="0"/>
          <w:numId w:val="20"/>
        </w:numPr>
        <w:rPr>
          <w:sz w:val="24"/>
          <w:szCs w:val="24"/>
        </w:rPr>
      </w:pPr>
      <w:r>
        <w:rPr>
          <w:sz w:val="24"/>
          <w:szCs w:val="24"/>
        </w:rPr>
        <w:t xml:space="preserve">EPG-NPDES will work with </w:t>
      </w:r>
      <w:r w:rsidR="00D30D33" w:rsidRPr="00A15FF9">
        <w:rPr>
          <w:sz w:val="24"/>
          <w:szCs w:val="24"/>
          <w:highlight w:val="yellow"/>
        </w:rPr>
        <w:t>&lt;Insert name of group&gt;</w:t>
      </w:r>
      <w:r w:rsidR="00D30D33" w:rsidRPr="00A15FF9">
        <w:rPr>
          <w:sz w:val="24"/>
          <w:szCs w:val="24"/>
        </w:rPr>
        <w:t xml:space="preserve"> </w:t>
      </w:r>
      <w:r>
        <w:rPr>
          <w:sz w:val="24"/>
          <w:szCs w:val="24"/>
        </w:rPr>
        <w:t xml:space="preserve">to estimate cost of implementation as needed.  </w:t>
      </w:r>
      <w:r w:rsidR="00D30D33" w:rsidRPr="00A15FF9">
        <w:rPr>
          <w:sz w:val="24"/>
          <w:szCs w:val="24"/>
          <w:highlight w:val="yellow"/>
        </w:rPr>
        <w:t>&lt;Insert name of group&gt;</w:t>
      </w:r>
      <w:r w:rsidR="00D30D33" w:rsidRPr="00A15FF9">
        <w:rPr>
          <w:sz w:val="24"/>
          <w:szCs w:val="24"/>
        </w:rPr>
        <w:t xml:space="preserve"> </w:t>
      </w:r>
      <w:r>
        <w:rPr>
          <w:sz w:val="24"/>
          <w:szCs w:val="24"/>
        </w:rPr>
        <w:t xml:space="preserve">does not have charge codes specific to Permit related activities – time is typically charges to specific projects. </w:t>
      </w:r>
    </w:p>
    <w:p w14:paraId="79F3865D" w14:textId="77777777" w:rsidR="00B35E54" w:rsidRPr="006477EF" w:rsidRDefault="00B35E54" w:rsidP="00B35E54">
      <w:pPr>
        <w:pStyle w:val="ListParagraph"/>
        <w:numPr>
          <w:ilvl w:val="0"/>
          <w:numId w:val="20"/>
        </w:numPr>
        <w:rPr>
          <w:sz w:val="24"/>
          <w:szCs w:val="24"/>
        </w:rPr>
      </w:pPr>
      <w:r w:rsidRPr="006477EF">
        <w:rPr>
          <w:sz w:val="24"/>
          <w:szCs w:val="24"/>
        </w:rPr>
        <w:t xml:space="preserve">EPG will inform you of exact information that is needed and when.  </w:t>
      </w:r>
    </w:p>
    <w:p w14:paraId="0E76947A" w14:textId="77777777" w:rsidR="00B35E54" w:rsidRDefault="00B35E54" w:rsidP="00B35E54">
      <w:pPr>
        <w:pStyle w:val="ListParagraph"/>
        <w:numPr>
          <w:ilvl w:val="0"/>
          <w:numId w:val="20"/>
        </w:numPr>
        <w:rPr>
          <w:sz w:val="24"/>
          <w:szCs w:val="24"/>
        </w:rPr>
      </w:pPr>
      <w:r w:rsidRPr="006477EF">
        <w:rPr>
          <w:sz w:val="24"/>
          <w:szCs w:val="24"/>
        </w:rPr>
        <w:t>Information on cost estimates may be requested by Ecology at any time.</w:t>
      </w:r>
    </w:p>
    <w:p w14:paraId="3639BF4E" w14:textId="567D2AB6" w:rsidR="006477EF" w:rsidRPr="00F17EF7" w:rsidRDefault="006477EF" w:rsidP="00277CA5">
      <w:pPr>
        <w:pStyle w:val="Heading1"/>
        <w:rPr>
          <w:b/>
          <w:bCs/>
          <w:sz w:val="28"/>
          <w:szCs w:val="28"/>
        </w:rPr>
      </w:pPr>
      <w:bookmarkStart w:id="8" w:name="_Toc129005152"/>
      <w:r w:rsidRPr="00F17EF7">
        <w:rPr>
          <w:b/>
          <w:bCs/>
          <w:sz w:val="28"/>
          <w:szCs w:val="28"/>
        </w:rPr>
        <w:t>S5.C.2 - Mapping</w:t>
      </w:r>
      <w:bookmarkEnd w:id="7"/>
      <w:bookmarkEnd w:id="8"/>
    </w:p>
    <w:p w14:paraId="01B7ECFB" w14:textId="77777777" w:rsidR="002102BE" w:rsidRPr="0049111D" w:rsidRDefault="002102BE" w:rsidP="002102BE">
      <w:pPr>
        <w:spacing w:after="240" w:line="240" w:lineRule="auto"/>
        <w:rPr>
          <w:sz w:val="24"/>
          <w:szCs w:val="24"/>
          <w:u w:val="single"/>
        </w:rPr>
      </w:pPr>
      <w:bookmarkStart w:id="9" w:name="_Ref121731220"/>
      <w:r w:rsidRPr="0049111D">
        <w:rPr>
          <w:sz w:val="24"/>
          <w:szCs w:val="24"/>
          <w:u w:val="single"/>
        </w:rPr>
        <w:t>Permit Language</w:t>
      </w:r>
    </w:p>
    <w:p w14:paraId="080B156E" w14:textId="77777777" w:rsidR="002102BE" w:rsidRPr="00167EE6" w:rsidRDefault="002102BE" w:rsidP="002102BE">
      <w:pPr>
        <w:spacing w:after="0" w:line="240" w:lineRule="auto"/>
        <w:rPr>
          <w:rFonts w:eastAsia="Times New Roman" w:cstheme="minorHAnsi"/>
          <w:color w:val="000000"/>
          <w:sz w:val="24"/>
          <w:szCs w:val="24"/>
        </w:rPr>
      </w:pPr>
      <w:r>
        <w:rPr>
          <w:rFonts w:eastAsia="Times New Roman" w:cstheme="minorHAnsi"/>
          <w:color w:val="000000"/>
          <w:sz w:val="24"/>
          <w:szCs w:val="24"/>
        </w:rPr>
        <w:t>“</w:t>
      </w:r>
      <w:r w:rsidRPr="00167EE6">
        <w:rPr>
          <w:rFonts w:eastAsia="Times New Roman" w:cstheme="minorHAnsi"/>
          <w:color w:val="000000"/>
          <w:sz w:val="24"/>
          <w:szCs w:val="24"/>
        </w:rPr>
        <w:t>S5.</w:t>
      </w:r>
      <w:r>
        <w:rPr>
          <w:rFonts w:eastAsia="Times New Roman" w:cstheme="minorHAnsi"/>
          <w:color w:val="000000"/>
          <w:sz w:val="24"/>
          <w:szCs w:val="24"/>
        </w:rPr>
        <w:t>C.2: The SWMP shall include an ongoing program for mapping and documenting the MS4.”</w:t>
      </w:r>
    </w:p>
    <w:p w14:paraId="2C41D1F0" w14:textId="77777777" w:rsidR="002102BE" w:rsidRPr="0049111D" w:rsidRDefault="002102BE" w:rsidP="002102BE">
      <w:pPr>
        <w:spacing w:after="0" w:line="240" w:lineRule="auto"/>
        <w:rPr>
          <w:sz w:val="24"/>
          <w:szCs w:val="24"/>
        </w:rPr>
      </w:pPr>
    </w:p>
    <w:p w14:paraId="741FBEC3" w14:textId="77777777" w:rsidR="002102BE" w:rsidRDefault="002102BE" w:rsidP="002102BE">
      <w:pPr>
        <w:rPr>
          <w:sz w:val="24"/>
          <w:szCs w:val="24"/>
          <w:u w:val="single"/>
        </w:rPr>
      </w:pPr>
      <w:r>
        <w:rPr>
          <w:sz w:val="24"/>
          <w:szCs w:val="24"/>
          <w:u w:val="single"/>
        </w:rPr>
        <w:t>Why is this relevant to my group?</w:t>
      </w:r>
    </w:p>
    <w:p w14:paraId="00E646F4" w14:textId="77777777" w:rsidR="002102BE" w:rsidRPr="0051408F" w:rsidRDefault="002102BE" w:rsidP="002102BE">
      <w:pPr>
        <w:rPr>
          <w:sz w:val="24"/>
          <w:szCs w:val="24"/>
        </w:rPr>
      </w:pPr>
      <w:r>
        <w:rPr>
          <w:sz w:val="24"/>
          <w:szCs w:val="24"/>
        </w:rPr>
        <w:t xml:space="preserve">Your department owns/operates parcels of land that contain MS4 components.  </w:t>
      </w:r>
    </w:p>
    <w:p w14:paraId="1D3C9D24" w14:textId="77777777" w:rsidR="002102BE" w:rsidRPr="006A6200" w:rsidRDefault="002102BE" w:rsidP="002102BE">
      <w:pPr>
        <w:rPr>
          <w:sz w:val="24"/>
          <w:szCs w:val="24"/>
          <w:u w:val="single"/>
        </w:rPr>
      </w:pPr>
      <w:r w:rsidRPr="006A6200">
        <w:rPr>
          <w:sz w:val="24"/>
          <w:szCs w:val="24"/>
          <w:u w:val="single"/>
        </w:rPr>
        <w:t>What is My Responsibility (How do I ensure Permit compliance)?</w:t>
      </w:r>
    </w:p>
    <w:p w14:paraId="39651EC9" w14:textId="77777777" w:rsidR="002102BE" w:rsidRPr="003573AC" w:rsidRDefault="002102BE" w:rsidP="002102BE">
      <w:pPr>
        <w:pStyle w:val="ListParagraph"/>
        <w:numPr>
          <w:ilvl w:val="0"/>
          <w:numId w:val="19"/>
        </w:numPr>
        <w:rPr>
          <w:sz w:val="24"/>
          <w:szCs w:val="24"/>
        </w:rPr>
      </w:pPr>
      <w:r w:rsidRPr="006A6200">
        <w:rPr>
          <w:sz w:val="24"/>
          <w:szCs w:val="24"/>
        </w:rPr>
        <w:t xml:space="preserve">Familiarize yourself with the City of Tacoma DART Map, </w:t>
      </w:r>
      <w:proofErr w:type="spellStart"/>
      <w:r w:rsidRPr="006A6200">
        <w:rPr>
          <w:sz w:val="24"/>
          <w:szCs w:val="24"/>
        </w:rPr>
        <w:t>AccessES</w:t>
      </w:r>
      <w:proofErr w:type="spellEnd"/>
      <w:r w:rsidRPr="006A6200">
        <w:rPr>
          <w:sz w:val="24"/>
          <w:szCs w:val="24"/>
        </w:rPr>
        <w:t xml:space="preserve">, or </w:t>
      </w:r>
      <w:proofErr w:type="spellStart"/>
      <w:r w:rsidRPr="006A6200">
        <w:rPr>
          <w:sz w:val="24"/>
          <w:szCs w:val="24"/>
        </w:rPr>
        <w:t>tMap</w:t>
      </w:r>
      <w:proofErr w:type="spellEnd"/>
      <w:r w:rsidRPr="006A6200">
        <w:rPr>
          <w:sz w:val="24"/>
          <w:szCs w:val="24"/>
        </w:rPr>
        <w:t xml:space="preserve">.  These are </w:t>
      </w:r>
      <w:r w:rsidRPr="003573AC">
        <w:rPr>
          <w:sz w:val="24"/>
          <w:szCs w:val="24"/>
        </w:rPr>
        <w:t xml:space="preserve">all outward facing GIS interfaces that show the MS4 components.  </w:t>
      </w:r>
      <w:proofErr w:type="spellStart"/>
      <w:r w:rsidRPr="003573AC">
        <w:rPr>
          <w:sz w:val="24"/>
          <w:szCs w:val="24"/>
        </w:rPr>
        <w:t>AccessES</w:t>
      </w:r>
      <w:proofErr w:type="spellEnd"/>
      <w:r w:rsidRPr="003573AC">
        <w:rPr>
          <w:sz w:val="24"/>
          <w:szCs w:val="24"/>
        </w:rPr>
        <w:t xml:space="preserve"> also shows private stormwater systems.  </w:t>
      </w:r>
    </w:p>
    <w:p w14:paraId="775AC68B" w14:textId="77777777" w:rsidR="002102BE" w:rsidRPr="003573AC" w:rsidRDefault="002102BE" w:rsidP="002102BE">
      <w:pPr>
        <w:pStyle w:val="ListParagraph"/>
        <w:numPr>
          <w:ilvl w:val="1"/>
          <w:numId w:val="19"/>
        </w:numPr>
        <w:rPr>
          <w:sz w:val="24"/>
          <w:szCs w:val="24"/>
        </w:rPr>
      </w:pPr>
      <w:proofErr w:type="spellStart"/>
      <w:r w:rsidRPr="003573AC">
        <w:rPr>
          <w:sz w:val="24"/>
          <w:szCs w:val="24"/>
        </w:rPr>
        <w:t>AccessES</w:t>
      </w:r>
      <w:proofErr w:type="spellEnd"/>
      <w:r w:rsidRPr="003573AC">
        <w:rPr>
          <w:sz w:val="24"/>
          <w:szCs w:val="24"/>
        </w:rPr>
        <w:t xml:space="preserve"> is available here: </w:t>
      </w:r>
      <w:hyperlink r:id="rId11" w:history="1">
        <w:r w:rsidRPr="003573AC">
          <w:rPr>
            <w:rStyle w:val="Hyperlink"/>
            <w:sz w:val="24"/>
            <w:szCs w:val="24"/>
          </w:rPr>
          <w:t>https://esgis.cityoftacoma.org/accesses/</w:t>
        </w:r>
      </w:hyperlink>
    </w:p>
    <w:p w14:paraId="707FA998" w14:textId="77777777" w:rsidR="002102BE" w:rsidRPr="003573AC" w:rsidRDefault="002102BE" w:rsidP="002102BE">
      <w:pPr>
        <w:pStyle w:val="ListParagraph"/>
        <w:numPr>
          <w:ilvl w:val="1"/>
          <w:numId w:val="19"/>
        </w:numPr>
        <w:rPr>
          <w:sz w:val="24"/>
          <w:szCs w:val="24"/>
        </w:rPr>
      </w:pPr>
      <w:r w:rsidRPr="003573AC">
        <w:rPr>
          <w:sz w:val="24"/>
          <w:szCs w:val="24"/>
        </w:rPr>
        <w:t xml:space="preserve">City of Tacoma DART Map is available here: </w:t>
      </w:r>
      <w:hyperlink r:id="rId12" w:history="1">
        <w:r w:rsidRPr="003573AC">
          <w:rPr>
            <w:rStyle w:val="Hyperlink"/>
            <w:sz w:val="24"/>
            <w:szCs w:val="24"/>
          </w:rPr>
          <w:t>https://www.tacomapermits.org/dart-map</w:t>
        </w:r>
      </w:hyperlink>
    </w:p>
    <w:p w14:paraId="6C9A2A05" w14:textId="77777777" w:rsidR="002102BE" w:rsidRPr="003573AC" w:rsidRDefault="002102BE" w:rsidP="002102BE">
      <w:pPr>
        <w:pStyle w:val="ListParagraph"/>
        <w:numPr>
          <w:ilvl w:val="1"/>
          <w:numId w:val="19"/>
        </w:numPr>
        <w:rPr>
          <w:sz w:val="24"/>
          <w:szCs w:val="24"/>
        </w:rPr>
      </w:pPr>
      <w:r w:rsidRPr="003573AC">
        <w:rPr>
          <w:sz w:val="24"/>
          <w:szCs w:val="24"/>
        </w:rPr>
        <w:t xml:space="preserve">City of Tacoma </w:t>
      </w:r>
      <w:proofErr w:type="spellStart"/>
      <w:r w:rsidRPr="003573AC">
        <w:rPr>
          <w:sz w:val="24"/>
          <w:szCs w:val="24"/>
        </w:rPr>
        <w:t>tMap</w:t>
      </w:r>
      <w:proofErr w:type="spellEnd"/>
      <w:r w:rsidRPr="003573AC">
        <w:rPr>
          <w:sz w:val="24"/>
          <w:szCs w:val="24"/>
        </w:rPr>
        <w:t xml:space="preserve"> is available here: </w:t>
      </w:r>
      <w:hyperlink r:id="rId13" w:history="1">
        <w:r w:rsidRPr="003573AC">
          <w:rPr>
            <w:rStyle w:val="Hyperlink"/>
            <w:sz w:val="24"/>
            <w:szCs w:val="24"/>
          </w:rPr>
          <w:t>https://tmap.cityoftacoma.org/</w:t>
        </w:r>
      </w:hyperlink>
      <w:r w:rsidRPr="003573AC">
        <w:rPr>
          <w:sz w:val="24"/>
          <w:szCs w:val="24"/>
        </w:rPr>
        <w:t xml:space="preserve"> </w:t>
      </w:r>
    </w:p>
    <w:p w14:paraId="714B011E" w14:textId="77777777" w:rsidR="002102BE" w:rsidRPr="003573AC" w:rsidRDefault="002102BE" w:rsidP="002102BE">
      <w:pPr>
        <w:pStyle w:val="ListParagraph"/>
        <w:numPr>
          <w:ilvl w:val="0"/>
          <w:numId w:val="19"/>
        </w:numPr>
        <w:rPr>
          <w:sz w:val="24"/>
          <w:szCs w:val="24"/>
        </w:rPr>
      </w:pPr>
      <w:r w:rsidRPr="003573AC">
        <w:rPr>
          <w:sz w:val="24"/>
          <w:szCs w:val="24"/>
        </w:rPr>
        <w:t xml:space="preserve">If your group adds new stormwater features to any parcel that is not required to obtain a City of Tacoma Permit to do so – inform ES-EPG </w:t>
      </w:r>
      <w:r>
        <w:rPr>
          <w:sz w:val="24"/>
          <w:szCs w:val="24"/>
        </w:rPr>
        <w:t>as soon as possible</w:t>
      </w:r>
      <w:r w:rsidRPr="003573AC">
        <w:rPr>
          <w:sz w:val="24"/>
          <w:szCs w:val="24"/>
        </w:rPr>
        <w:t xml:space="preserve">.  </w:t>
      </w:r>
    </w:p>
    <w:p w14:paraId="6576CD1D" w14:textId="77777777" w:rsidR="002102BE" w:rsidRPr="00712A8F" w:rsidRDefault="002102BE" w:rsidP="002102BE">
      <w:pPr>
        <w:rPr>
          <w:sz w:val="24"/>
          <w:szCs w:val="24"/>
          <w:u w:val="single"/>
        </w:rPr>
      </w:pPr>
      <w:r>
        <w:rPr>
          <w:sz w:val="24"/>
          <w:szCs w:val="24"/>
          <w:u w:val="single"/>
        </w:rPr>
        <w:t>Coordination Plan</w:t>
      </w:r>
    </w:p>
    <w:p w14:paraId="19A7BD0F" w14:textId="77777777" w:rsidR="002102BE" w:rsidRDefault="002102BE" w:rsidP="002102BE">
      <w:pPr>
        <w:pStyle w:val="ListParagraph"/>
        <w:numPr>
          <w:ilvl w:val="0"/>
          <w:numId w:val="20"/>
        </w:numPr>
        <w:rPr>
          <w:sz w:val="24"/>
          <w:szCs w:val="24"/>
        </w:rPr>
      </w:pPr>
      <w:r>
        <w:rPr>
          <w:sz w:val="24"/>
          <w:szCs w:val="24"/>
        </w:rPr>
        <w:t>ES-EPG coordinate with ES – AMG (Asset Management Group) to ensure the City GIS contains all necessary information.</w:t>
      </w:r>
    </w:p>
    <w:p w14:paraId="4CF47D25" w14:textId="170B4238" w:rsidR="00BF144A" w:rsidRPr="00263243" w:rsidRDefault="00BF144A" w:rsidP="00CA448A">
      <w:pPr>
        <w:pStyle w:val="Heading1"/>
        <w:rPr>
          <w:b/>
          <w:bCs/>
          <w:sz w:val="28"/>
          <w:szCs w:val="28"/>
        </w:rPr>
      </w:pPr>
      <w:bookmarkStart w:id="10" w:name="_Toc129005153"/>
      <w:r w:rsidRPr="00263243">
        <w:rPr>
          <w:b/>
          <w:bCs/>
          <w:sz w:val="28"/>
          <w:szCs w:val="28"/>
        </w:rPr>
        <w:t>S5.C.3 - Coordination</w:t>
      </w:r>
      <w:bookmarkEnd w:id="9"/>
      <w:bookmarkEnd w:id="10"/>
    </w:p>
    <w:p w14:paraId="4F407C7C" w14:textId="77777777" w:rsidR="00852129" w:rsidRPr="0049111D" w:rsidRDefault="00852129" w:rsidP="00852129">
      <w:pPr>
        <w:spacing w:after="240" w:line="240" w:lineRule="auto"/>
        <w:rPr>
          <w:sz w:val="24"/>
          <w:szCs w:val="24"/>
          <w:u w:val="single"/>
        </w:rPr>
      </w:pPr>
      <w:bookmarkStart w:id="11" w:name="_Ref121731238"/>
      <w:r w:rsidRPr="0049111D">
        <w:rPr>
          <w:sz w:val="24"/>
          <w:szCs w:val="24"/>
          <w:u w:val="single"/>
        </w:rPr>
        <w:t>Permit Language</w:t>
      </w:r>
    </w:p>
    <w:p w14:paraId="77F48320" w14:textId="77777777" w:rsidR="00852129" w:rsidRPr="00A376AB" w:rsidRDefault="00852129" w:rsidP="00852129">
      <w:pPr>
        <w:spacing w:after="0" w:line="240" w:lineRule="auto"/>
        <w:rPr>
          <w:sz w:val="24"/>
          <w:szCs w:val="24"/>
        </w:rPr>
      </w:pPr>
      <w:r w:rsidRPr="00A376AB">
        <w:rPr>
          <w:sz w:val="24"/>
          <w:szCs w:val="24"/>
        </w:rPr>
        <w:t>“S5.C.: The SWMP shall include coordination mechanisms among departments within each jurisdiction to eliminate barriers to compliance with the terms of this Permit.”</w:t>
      </w:r>
    </w:p>
    <w:p w14:paraId="7A5759E8" w14:textId="77777777" w:rsidR="00852129" w:rsidRPr="0049111D" w:rsidRDefault="00852129" w:rsidP="00852129">
      <w:pPr>
        <w:spacing w:after="0" w:line="240" w:lineRule="auto"/>
        <w:rPr>
          <w:sz w:val="24"/>
          <w:szCs w:val="24"/>
        </w:rPr>
      </w:pPr>
    </w:p>
    <w:p w14:paraId="04212015" w14:textId="77777777" w:rsidR="00852129" w:rsidRDefault="00852129" w:rsidP="00852129">
      <w:pPr>
        <w:rPr>
          <w:sz w:val="24"/>
          <w:szCs w:val="24"/>
          <w:u w:val="single"/>
        </w:rPr>
      </w:pPr>
      <w:r>
        <w:rPr>
          <w:sz w:val="24"/>
          <w:szCs w:val="24"/>
          <w:u w:val="single"/>
        </w:rPr>
        <w:t>Why is this relevant to my group?</w:t>
      </w:r>
    </w:p>
    <w:p w14:paraId="05D8706B" w14:textId="77777777" w:rsidR="00852129" w:rsidRPr="0051408F" w:rsidRDefault="00852129" w:rsidP="00852129">
      <w:pPr>
        <w:rPr>
          <w:sz w:val="24"/>
          <w:szCs w:val="24"/>
        </w:rPr>
      </w:pPr>
      <w:r>
        <w:rPr>
          <w:sz w:val="24"/>
          <w:szCs w:val="24"/>
        </w:rPr>
        <w:lastRenderedPageBreak/>
        <w:t xml:space="preserve">Your department is responsible for ensuring compliance with the Permit.  </w:t>
      </w:r>
    </w:p>
    <w:p w14:paraId="5B5D617B" w14:textId="77777777" w:rsidR="00852129" w:rsidRPr="006A6200" w:rsidRDefault="00852129" w:rsidP="00852129">
      <w:pPr>
        <w:rPr>
          <w:sz w:val="24"/>
          <w:szCs w:val="24"/>
          <w:u w:val="single"/>
        </w:rPr>
      </w:pPr>
      <w:r w:rsidRPr="006A6200">
        <w:rPr>
          <w:sz w:val="24"/>
          <w:szCs w:val="24"/>
          <w:u w:val="single"/>
        </w:rPr>
        <w:t>What is My Responsibility (How do I ensure Permit compliance)?</w:t>
      </w:r>
    </w:p>
    <w:p w14:paraId="287196C2" w14:textId="77777777" w:rsidR="00852129" w:rsidRPr="00A376AB" w:rsidRDefault="00852129" w:rsidP="00852129">
      <w:pPr>
        <w:pStyle w:val="ListParagraph"/>
        <w:numPr>
          <w:ilvl w:val="0"/>
          <w:numId w:val="19"/>
        </w:numPr>
        <w:rPr>
          <w:sz w:val="24"/>
          <w:szCs w:val="24"/>
        </w:rPr>
      </w:pPr>
      <w:r w:rsidRPr="00A376AB">
        <w:rPr>
          <w:sz w:val="24"/>
          <w:szCs w:val="24"/>
        </w:rPr>
        <w:t>Familiarize yourself with the City of Tacoma Compliance with Ecology Phase I Municipal Stormwater Permit memo</w:t>
      </w:r>
      <w:r>
        <w:rPr>
          <w:sz w:val="24"/>
          <w:szCs w:val="24"/>
        </w:rPr>
        <w:t xml:space="preserve"> (Interdepartmental Coordination Memo) – See Attachment 2</w:t>
      </w:r>
      <w:r w:rsidRPr="00A376AB">
        <w:rPr>
          <w:sz w:val="24"/>
          <w:szCs w:val="24"/>
        </w:rPr>
        <w:t>.</w:t>
      </w:r>
    </w:p>
    <w:p w14:paraId="28B1599C" w14:textId="77777777" w:rsidR="00852129" w:rsidRDefault="00852129" w:rsidP="00852129">
      <w:pPr>
        <w:pStyle w:val="ListParagraph"/>
        <w:numPr>
          <w:ilvl w:val="0"/>
          <w:numId w:val="19"/>
        </w:numPr>
        <w:rPr>
          <w:sz w:val="24"/>
          <w:szCs w:val="24"/>
        </w:rPr>
      </w:pPr>
      <w:r w:rsidRPr="00A376AB">
        <w:rPr>
          <w:sz w:val="24"/>
          <w:szCs w:val="24"/>
        </w:rPr>
        <w:t>Contact ES – EPG with Permit related questions.</w:t>
      </w:r>
    </w:p>
    <w:p w14:paraId="36C773F0" w14:textId="77777777" w:rsidR="00852129" w:rsidRPr="00A376AB" w:rsidRDefault="00852129" w:rsidP="00852129">
      <w:pPr>
        <w:pStyle w:val="ListParagraph"/>
        <w:numPr>
          <w:ilvl w:val="0"/>
          <w:numId w:val="19"/>
        </w:numPr>
        <w:rPr>
          <w:sz w:val="24"/>
          <w:szCs w:val="24"/>
        </w:rPr>
      </w:pPr>
      <w:r>
        <w:rPr>
          <w:sz w:val="24"/>
          <w:szCs w:val="24"/>
        </w:rPr>
        <w:t xml:space="preserve">Review this coordination plan and suggest updates as necessary.  </w:t>
      </w:r>
    </w:p>
    <w:p w14:paraId="1CB795DB" w14:textId="77777777" w:rsidR="00852129" w:rsidRPr="00712A8F" w:rsidRDefault="00852129" w:rsidP="00852129">
      <w:pPr>
        <w:rPr>
          <w:sz w:val="24"/>
          <w:szCs w:val="24"/>
          <w:u w:val="single"/>
        </w:rPr>
      </w:pPr>
      <w:r>
        <w:rPr>
          <w:sz w:val="24"/>
          <w:szCs w:val="24"/>
          <w:u w:val="single"/>
        </w:rPr>
        <w:t>Coordination Plan</w:t>
      </w:r>
    </w:p>
    <w:p w14:paraId="49FCB9F7" w14:textId="77777777" w:rsidR="00852129" w:rsidRDefault="00852129" w:rsidP="00852129">
      <w:pPr>
        <w:pStyle w:val="ListParagraph"/>
        <w:numPr>
          <w:ilvl w:val="0"/>
          <w:numId w:val="20"/>
        </w:numPr>
        <w:rPr>
          <w:sz w:val="24"/>
          <w:szCs w:val="24"/>
        </w:rPr>
      </w:pPr>
      <w:r>
        <w:rPr>
          <w:sz w:val="24"/>
          <w:szCs w:val="24"/>
        </w:rPr>
        <w:t>ES-EPG will set up regular meetings with your group to discuss this coordination plan and other Permit related issues that may come up on an as-needed basis.</w:t>
      </w:r>
    </w:p>
    <w:p w14:paraId="10C12AD0" w14:textId="3AF9BA9B" w:rsidR="004C5F18" w:rsidRPr="00263243" w:rsidRDefault="004C5F18" w:rsidP="00CA448A">
      <w:pPr>
        <w:pStyle w:val="Heading1"/>
        <w:rPr>
          <w:b/>
          <w:bCs/>
          <w:sz w:val="28"/>
          <w:szCs w:val="28"/>
        </w:rPr>
      </w:pPr>
      <w:bookmarkStart w:id="12" w:name="_Toc129005154"/>
      <w:r w:rsidRPr="00263243">
        <w:rPr>
          <w:b/>
          <w:bCs/>
          <w:sz w:val="28"/>
          <w:szCs w:val="28"/>
        </w:rPr>
        <w:t>S5.C.5 – Controlling Runoff from New Development Redevelopment, and Construction Sites</w:t>
      </w:r>
      <w:bookmarkEnd w:id="11"/>
      <w:bookmarkEnd w:id="12"/>
    </w:p>
    <w:p w14:paraId="0E6C5F5B" w14:textId="77777777" w:rsidR="00563AE9" w:rsidRPr="0049111D" w:rsidRDefault="00563AE9" w:rsidP="00563AE9">
      <w:pPr>
        <w:spacing w:after="240" w:line="240" w:lineRule="auto"/>
        <w:rPr>
          <w:sz w:val="24"/>
          <w:szCs w:val="24"/>
          <w:u w:val="single"/>
        </w:rPr>
      </w:pPr>
      <w:r>
        <w:rPr>
          <w:sz w:val="24"/>
          <w:szCs w:val="24"/>
          <w:u w:val="single"/>
        </w:rPr>
        <w:t xml:space="preserve">Not Exact </w:t>
      </w:r>
      <w:r w:rsidRPr="0049111D">
        <w:rPr>
          <w:sz w:val="24"/>
          <w:szCs w:val="24"/>
          <w:u w:val="single"/>
        </w:rPr>
        <w:t>Permit Language</w:t>
      </w:r>
      <w:r>
        <w:rPr>
          <w:sz w:val="24"/>
          <w:szCs w:val="24"/>
          <w:u w:val="single"/>
        </w:rPr>
        <w:t xml:space="preserve"> – Intent Language Only Shown</w:t>
      </w:r>
    </w:p>
    <w:p w14:paraId="6E92D868" w14:textId="77777777" w:rsidR="00563AE9" w:rsidRDefault="00563AE9" w:rsidP="00563AE9">
      <w:pPr>
        <w:spacing w:after="0" w:line="240" w:lineRule="auto"/>
        <w:rPr>
          <w:rFonts w:eastAsia="Times New Roman" w:cstheme="minorHAnsi"/>
          <w:color w:val="000000"/>
          <w:sz w:val="24"/>
          <w:szCs w:val="24"/>
        </w:rPr>
      </w:pPr>
      <w:r>
        <w:rPr>
          <w:rFonts w:eastAsia="Times New Roman" w:cstheme="minorHAnsi"/>
          <w:color w:val="000000"/>
          <w:sz w:val="24"/>
          <w:szCs w:val="24"/>
        </w:rPr>
        <w:t>This Permit section is relevant to construction projects.  The Permit requires certain projects to:</w:t>
      </w:r>
    </w:p>
    <w:p w14:paraId="12851062" w14:textId="77777777" w:rsidR="00563AE9" w:rsidRPr="009911DD" w:rsidRDefault="00563AE9" w:rsidP="00563AE9">
      <w:pPr>
        <w:pStyle w:val="ListParagraph"/>
        <w:numPr>
          <w:ilvl w:val="0"/>
          <w:numId w:val="20"/>
        </w:numPr>
        <w:spacing w:after="0" w:line="240" w:lineRule="auto"/>
        <w:rPr>
          <w:rFonts w:eastAsia="Times New Roman" w:cstheme="minorHAnsi"/>
          <w:color w:val="000000"/>
          <w:sz w:val="24"/>
          <w:szCs w:val="24"/>
        </w:rPr>
      </w:pPr>
      <w:r w:rsidRPr="009911DD">
        <w:rPr>
          <w:rFonts w:eastAsia="Times New Roman" w:cstheme="minorHAnsi"/>
          <w:color w:val="000000"/>
          <w:sz w:val="24"/>
          <w:szCs w:val="24"/>
        </w:rPr>
        <w:t xml:space="preserve">Comply with the Stormwater Management Manual, which may include writing </w:t>
      </w:r>
      <w:proofErr w:type="gramStart"/>
      <w:r w:rsidRPr="009911DD">
        <w:rPr>
          <w:rFonts w:eastAsia="Times New Roman" w:cstheme="minorHAnsi"/>
          <w:color w:val="000000"/>
          <w:sz w:val="24"/>
          <w:szCs w:val="24"/>
        </w:rPr>
        <w:t>reports;</w:t>
      </w:r>
      <w:proofErr w:type="gramEnd"/>
    </w:p>
    <w:p w14:paraId="15D24A28" w14:textId="77777777" w:rsidR="00563AE9" w:rsidRPr="009911DD" w:rsidRDefault="00563AE9" w:rsidP="00563AE9">
      <w:pPr>
        <w:pStyle w:val="ListParagraph"/>
        <w:numPr>
          <w:ilvl w:val="0"/>
          <w:numId w:val="20"/>
        </w:numPr>
        <w:spacing w:after="0" w:line="240" w:lineRule="auto"/>
        <w:rPr>
          <w:rFonts w:eastAsia="Times New Roman" w:cstheme="minorHAnsi"/>
          <w:color w:val="000000"/>
          <w:sz w:val="24"/>
          <w:szCs w:val="24"/>
        </w:rPr>
      </w:pPr>
      <w:r w:rsidRPr="009911DD">
        <w:rPr>
          <w:rFonts w:eastAsia="Times New Roman" w:cstheme="minorHAnsi"/>
          <w:color w:val="000000"/>
          <w:sz w:val="24"/>
          <w:szCs w:val="24"/>
        </w:rPr>
        <w:t xml:space="preserve">Perform inspections before, during, and after </w:t>
      </w:r>
      <w:proofErr w:type="gramStart"/>
      <w:r w:rsidRPr="009911DD">
        <w:rPr>
          <w:rFonts w:eastAsia="Times New Roman" w:cstheme="minorHAnsi"/>
          <w:color w:val="000000"/>
          <w:sz w:val="24"/>
          <w:szCs w:val="24"/>
        </w:rPr>
        <w:t>work;</w:t>
      </w:r>
      <w:proofErr w:type="gramEnd"/>
      <w:r w:rsidRPr="009911DD">
        <w:rPr>
          <w:rFonts w:eastAsia="Times New Roman" w:cstheme="minorHAnsi"/>
          <w:color w:val="000000"/>
          <w:sz w:val="24"/>
          <w:szCs w:val="24"/>
        </w:rPr>
        <w:t xml:space="preserve"> </w:t>
      </w:r>
    </w:p>
    <w:p w14:paraId="3F73B01B" w14:textId="77777777" w:rsidR="00563AE9" w:rsidRPr="009911DD" w:rsidRDefault="00563AE9" w:rsidP="00563AE9">
      <w:pPr>
        <w:pStyle w:val="ListParagraph"/>
        <w:numPr>
          <w:ilvl w:val="0"/>
          <w:numId w:val="20"/>
        </w:numPr>
        <w:spacing w:after="0" w:line="240" w:lineRule="auto"/>
        <w:rPr>
          <w:rFonts w:eastAsia="Times New Roman" w:cstheme="minorHAnsi"/>
          <w:color w:val="000000"/>
          <w:sz w:val="24"/>
          <w:szCs w:val="24"/>
        </w:rPr>
      </w:pPr>
      <w:r w:rsidRPr="009911DD">
        <w:rPr>
          <w:rFonts w:eastAsia="Times New Roman" w:cstheme="minorHAnsi"/>
          <w:color w:val="000000"/>
          <w:sz w:val="24"/>
          <w:szCs w:val="24"/>
        </w:rPr>
        <w:t xml:space="preserve">Maintain inspection records; and </w:t>
      </w:r>
    </w:p>
    <w:p w14:paraId="5437D1E6" w14:textId="77777777" w:rsidR="00563AE9" w:rsidRPr="009911DD" w:rsidRDefault="00563AE9" w:rsidP="00563AE9">
      <w:pPr>
        <w:pStyle w:val="ListParagraph"/>
        <w:numPr>
          <w:ilvl w:val="0"/>
          <w:numId w:val="20"/>
        </w:numPr>
        <w:spacing w:after="0" w:line="240" w:lineRule="auto"/>
        <w:rPr>
          <w:rFonts w:eastAsia="Times New Roman" w:cstheme="minorHAnsi"/>
          <w:color w:val="000000"/>
          <w:sz w:val="24"/>
          <w:szCs w:val="24"/>
        </w:rPr>
      </w:pPr>
      <w:r w:rsidRPr="009911DD">
        <w:rPr>
          <w:rFonts w:eastAsia="Times New Roman" w:cstheme="minorHAnsi"/>
          <w:color w:val="000000"/>
          <w:sz w:val="24"/>
          <w:szCs w:val="24"/>
        </w:rPr>
        <w:t>Ensure all personnel completing work are properly trained.</w:t>
      </w:r>
    </w:p>
    <w:p w14:paraId="7C7C5971" w14:textId="77777777" w:rsidR="00563AE9" w:rsidRPr="0049111D" w:rsidRDefault="00563AE9" w:rsidP="00563AE9">
      <w:pPr>
        <w:spacing w:after="0" w:line="240" w:lineRule="auto"/>
        <w:rPr>
          <w:sz w:val="24"/>
          <w:szCs w:val="24"/>
        </w:rPr>
      </w:pPr>
    </w:p>
    <w:p w14:paraId="49802BAD" w14:textId="77777777" w:rsidR="00563AE9" w:rsidRDefault="00563AE9" w:rsidP="00563AE9">
      <w:pPr>
        <w:rPr>
          <w:sz w:val="24"/>
          <w:szCs w:val="24"/>
          <w:u w:val="single"/>
        </w:rPr>
      </w:pPr>
      <w:r>
        <w:rPr>
          <w:sz w:val="24"/>
          <w:szCs w:val="24"/>
          <w:u w:val="single"/>
        </w:rPr>
        <w:t>Why is this relevant to my group?</w:t>
      </w:r>
    </w:p>
    <w:p w14:paraId="55186DC7" w14:textId="77777777" w:rsidR="00563AE9" w:rsidRPr="0051408F" w:rsidRDefault="00563AE9" w:rsidP="00563AE9">
      <w:pPr>
        <w:rPr>
          <w:sz w:val="24"/>
          <w:szCs w:val="24"/>
        </w:rPr>
      </w:pPr>
      <w:r>
        <w:rPr>
          <w:sz w:val="24"/>
          <w:szCs w:val="24"/>
        </w:rPr>
        <w:t xml:space="preserve">Construction projects may occur on parcels of land you own/operate and work within the Right-of-Way.  </w:t>
      </w:r>
    </w:p>
    <w:p w14:paraId="253854A5" w14:textId="77777777" w:rsidR="00563AE9" w:rsidRPr="006A6200" w:rsidRDefault="00563AE9" w:rsidP="00563AE9">
      <w:pPr>
        <w:rPr>
          <w:sz w:val="24"/>
          <w:szCs w:val="24"/>
          <w:u w:val="single"/>
        </w:rPr>
      </w:pPr>
      <w:r w:rsidRPr="006A6200">
        <w:rPr>
          <w:sz w:val="24"/>
          <w:szCs w:val="24"/>
          <w:u w:val="single"/>
        </w:rPr>
        <w:t>What is My Responsibility (How do I ensure Permit compliance)?</w:t>
      </w:r>
    </w:p>
    <w:p w14:paraId="7D140040" w14:textId="77777777" w:rsidR="00563AE9" w:rsidRDefault="00563AE9" w:rsidP="00563AE9">
      <w:pPr>
        <w:pStyle w:val="ListParagraph"/>
        <w:numPr>
          <w:ilvl w:val="0"/>
          <w:numId w:val="19"/>
        </w:numPr>
        <w:rPr>
          <w:sz w:val="24"/>
          <w:szCs w:val="24"/>
        </w:rPr>
      </w:pPr>
      <w:r>
        <w:rPr>
          <w:sz w:val="24"/>
          <w:szCs w:val="24"/>
        </w:rPr>
        <w:t>Understand when and how to obtain appropriate City of Tacoma Construction Permits.</w:t>
      </w:r>
    </w:p>
    <w:p w14:paraId="035A8DF1" w14:textId="77777777" w:rsidR="00563AE9" w:rsidRDefault="00563AE9" w:rsidP="00563AE9">
      <w:pPr>
        <w:pStyle w:val="ListParagraph"/>
        <w:numPr>
          <w:ilvl w:val="0"/>
          <w:numId w:val="19"/>
        </w:numPr>
        <w:rPr>
          <w:sz w:val="24"/>
          <w:szCs w:val="24"/>
        </w:rPr>
      </w:pPr>
      <w:r>
        <w:rPr>
          <w:sz w:val="24"/>
          <w:szCs w:val="24"/>
        </w:rPr>
        <w:t>If work does not require City of Tacoma Permits, contact ES-EPG to see if stormwater mitigation is required.  Stormwater mitigation is typically required in the following circumstances:</w:t>
      </w:r>
    </w:p>
    <w:p w14:paraId="4403FF3D" w14:textId="77777777" w:rsidR="00563AE9" w:rsidRDefault="00563AE9" w:rsidP="00563AE9">
      <w:pPr>
        <w:pStyle w:val="ListParagraph"/>
        <w:numPr>
          <w:ilvl w:val="1"/>
          <w:numId w:val="19"/>
        </w:numPr>
        <w:rPr>
          <w:sz w:val="24"/>
          <w:szCs w:val="24"/>
        </w:rPr>
      </w:pPr>
      <w:r>
        <w:rPr>
          <w:sz w:val="24"/>
          <w:szCs w:val="24"/>
        </w:rPr>
        <w:t>The project disturbs 7,000 square feet of land, or</w:t>
      </w:r>
    </w:p>
    <w:p w14:paraId="686392D6" w14:textId="77777777" w:rsidR="00563AE9" w:rsidRDefault="00563AE9" w:rsidP="00563AE9">
      <w:pPr>
        <w:pStyle w:val="ListParagraph"/>
        <w:numPr>
          <w:ilvl w:val="1"/>
          <w:numId w:val="19"/>
        </w:numPr>
        <w:rPr>
          <w:sz w:val="24"/>
          <w:szCs w:val="24"/>
        </w:rPr>
      </w:pPr>
      <w:r>
        <w:rPr>
          <w:sz w:val="24"/>
          <w:szCs w:val="24"/>
        </w:rPr>
        <w:t xml:space="preserve">The project adds or replaces 2,000 square feet of hard </w:t>
      </w:r>
      <w:proofErr w:type="gramStart"/>
      <w:r>
        <w:rPr>
          <w:sz w:val="24"/>
          <w:szCs w:val="24"/>
        </w:rPr>
        <w:t>surface</w:t>
      </w:r>
      <w:proofErr w:type="gramEnd"/>
    </w:p>
    <w:p w14:paraId="32E16779" w14:textId="77777777" w:rsidR="00563AE9" w:rsidRDefault="00563AE9" w:rsidP="00563AE9">
      <w:pPr>
        <w:rPr>
          <w:sz w:val="24"/>
          <w:szCs w:val="24"/>
          <w:u w:val="single"/>
        </w:rPr>
      </w:pPr>
      <w:r>
        <w:rPr>
          <w:sz w:val="24"/>
          <w:szCs w:val="24"/>
          <w:u w:val="single"/>
        </w:rPr>
        <w:t>Coordination Plan</w:t>
      </w:r>
    </w:p>
    <w:p w14:paraId="0EEEC88B" w14:textId="7F6DD06A" w:rsidR="00563AE9" w:rsidRPr="00563AE9" w:rsidRDefault="00563AE9" w:rsidP="00563AE9">
      <w:pPr>
        <w:pStyle w:val="ListParagraph"/>
        <w:numPr>
          <w:ilvl w:val="0"/>
          <w:numId w:val="25"/>
        </w:numPr>
        <w:rPr>
          <w:sz w:val="24"/>
          <w:szCs w:val="24"/>
          <w:u w:val="single"/>
        </w:rPr>
      </w:pPr>
      <w:r w:rsidRPr="00563AE9">
        <w:rPr>
          <w:sz w:val="24"/>
          <w:szCs w:val="24"/>
        </w:rPr>
        <w:t>For work that does not require City of Tacoma Permits but requires compliance with this Permit section, ES-EPG will provide technical assistance regarding Stormwater Site Plan and Construction Stormwater Pollution Prevention Plan development.</w:t>
      </w:r>
    </w:p>
    <w:p w14:paraId="333B8D7F" w14:textId="79902A46" w:rsidR="00563AE9" w:rsidRPr="00563AE9" w:rsidRDefault="00563AE9" w:rsidP="00563AE9">
      <w:pPr>
        <w:pStyle w:val="ListParagraph"/>
        <w:numPr>
          <w:ilvl w:val="0"/>
          <w:numId w:val="25"/>
        </w:numPr>
        <w:rPr>
          <w:sz w:val="24"/>
          <w:szCs w:val="24"/>
        </w:rPr>
      </w:pPr>
      <w:r w:rsidRPr="00563AE9">
        <w:rPr>
          <w:sz w:val="24"/>
          <w:szCs w:val="24"/>
        </w:rPr>
        <w:t>ES-EPG will set up regular meetings with your group to discuss this coordination plan and other Permit related issues that may come up on an as-needed basis.</w:t>
      </w:r>
    </w:p>
    <w:p w14:paraId="1B1AFD4D" w14:textId="0118CA12" w:rsidR="00870DD4" w:rsidRPr="00263243" w:rsidRDefault="00870DD4" w:rsidP="00CA448A">
      <w:pPr>
        <w:pStyle w:val="Heading1"/>
        <w:rPr>
          <w:b/>
          <w:bCs/>
          <w:sz w:val="28"/>
          <w:szCs w:val="28"/>
        </w:rPr>
      </w:pPr>
      <w:bookmarkStart w:id="13" w:name="_Ref121731248"/>
      <w:bookmarkStart w:id="14" w:name="_Toc129005155"/>
      <w:r w:rsidRPr="00263243">
        <w:rPr>
          <w:b/>
          <w:bCs/>
          <w:sz w:val="28"/>
          <w:szCs w:val="28"/>
        </w:rPr>
        <w:lastRenderedPageBreak/>
        <w:t>S5.C.8 – Source Control</w:t>
      </w:r>
      <w:bookmarkEnd w:id="13"/>
      <w:bookmarkEnd w:id="14"/>
      <w:r w:rsidRPr="00263243">
        <w:rPr>
          <w:b/>
          <w:bCs/>
          <w:sz w:val="28"/>
          <w:szCs w:val="28"/>
        </w:rPr>
        <w:t xml:space="preserve"> </w:t>
      </w:r>
    </w:p>
    <w:p w14:paraId="1E72576A" w14:textId="77777777" w:rsidR="00135600" w:rsidRPr="0049111D" w:rsidRDefault="00135600" w:rsidP="00135600">
      <w:pPr>
        <w:spacing w:after="240" w:line="240" w:lineRule="auto"/>
        <w:rPr>
          <w:sz w:val="24"/>
          <w:szCs w:val="24"/>
          <w:u w:val="single"/>
        </w:rPr>
      </w:pPr>
      <w:r>
        <w:rPr>
          <w:sz w:val="24"/>
          <w:szCs w:val="24"/>
          <w:u w:val="single"/>
        </w:rPr>
        <w:t xml:space="preserve">Not Exact </w:t>
      </w:r>
      <w:r w:rsidRPr="0049111D">
        <w:rPr>
          <w:sz w:val="24"/>
          <w:szCs w:val="24"/>
          <w:u w:val="single"/>
        </w:rPr>
        <w:t>Permit Language</w:t>
      </w:r>
      <w:r>
        <w:rPr>
          <w:sz w:val="24"/>
          <w:szCs w:val="24"/>
          <w:u w:val="single"/>
        </w:rPr>
        <w:t xml:space="preserve"> – Intent Language Only Shown</w:t>
      </w:r>
    </w:p>
    <w:p w14:paraId="239034A8" w14:textId="77777777" w:rsidR="00135600" w:rsidRDefault="00135600" w:rsidP="00135600">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This Permit section is intended to reduce the </w:t>
      </w:r>
      <w:proofErr w:type="gramStart"/>
      <w:r>
        <w:rPr>
          <w:rFonts w:eastAsia="Times New Roman" w:cstheme="minorHAnsi"/>
          <w:color w:val="000000"/>
          <w:sz w:val="24"/>
          <w:szCs w:val="24"/>
        </w:rPr>
        <w:t>amount</w:t>
      </w:r>
      <w:proofErr w:type="gramEnd"/>
      <w:r>
        <w:rPr>
          <w:rFonts w:eastAsia="Times New Roman" w:cstheme="minorHAnsi"/>
          <w:color w:val="000000"/>
          <w:sz w:val="24"/>
          <w:szCs w:val="24"/>
        </w:rPr>
        <w:t xml:space="preserve"> of pollutants that discharge into the stormwater system.  The Permit requires:</w:t>
      </w:r>
    </w:p>
    <w:p w14:paraId="6E40DEE1" w14:textId="77777777" w:rsidR="00135600" w:rsidRPr="001A6194" w:rsidRDefault="00135600" w:rsidP="00135600">
      <w:pPr>
        <w:pStyle w:val="ListParagraph"/>
        <w:numPr>
          <w:ilvl w:val="0"/>
          <w:numId w:val="20"/>
        </w:numPr>
        <w:spacing w:after="0" w:line="240" w:lineRule="auto"/>
        <w:rPr>
          <w:rFonts w:eastAsia="Times New Roman" w:cstheme="minorHAnsi"/>
          <w:color w:val="000000"/>
          <w:sz w:val="24"/>
          <w:szCs w:val="24"/>
        </w:rPr>
      </w:pPr>
      <w:r>
        <w:rPr>
          <w:rFonts w:eastAsia="Times New Roman" w:cstheme="minorHAnsi"/>
          <w:color w:val="000000"/>
          <w:sz w:val="24"/>
          <w:szCs w:val="24"/>
        </w:rPr>
        <w:t>All lands apply Best Management Practices to pollutant generating surfaces.  This includes items such as sweeping, labeling catch basins, conducting certain activities inside if necessary, and others based upon the specific pollutant sources.</w:t>
      </w:r>
    </w:p>
    <w:p w14:paraId="49B35360" w14:textId="77777777" w:rsidR="00135600" w:rsidRPr="0049111D" w:rsidRDefault="00135600" w:rsidP="00135600">
      <w:pPr>
        <w:spacing w:after="0" w:line="240" w:lineRule="auto"/>
        <w:rPr>
          <w:sz w:val="24"/>
          <w:szCs w:val="24"/>
        </w:rPr>
      </w:pPr>
    </w:p>
    <w:p w14:paraId="7F926A9B" w14:textId="77777777" w:rsidR="00135600" w:rsidRDefault="00135600" w:rsidP="00135600">
      <w:pPr>
        <w:rPr>
          <w:sz w:val="24"/>
          <w:szCs w:val="24"/>
          <w:u w:val="single"/>
        </w:rPr>
      </w:pPr>
      <w:r>
        <w:rPr>
          <w:sz w:val="24"/>
          <w:szCs w:val="24"/>
          <w:u w:val="single"/>
        </w:rPr>
        <w:t>Why is this relevant to my group?</w:t>
      </w:r>
    </w:p>
    <w:p w14:paraId="2F10A941" w14:textId="77777777" w:rsidR="00135600" w:rsidRPr="003D3210" w:rsidRDefault="00135600" w:rsidP="00135600">
      <w:pPr>
        <w:pStyle w:val="ListParagraph"/>
        <w:numPr>
          <w:ilvl w:val="0"/>
          <w:numId w:val="21"/>
        </w:numPr>
        <w:rPr>
          <w:sz w:val="24"/>
          <w:szCs w:val="24"/>
        </w:rPr>
      </w:pPr>
      <w:r w:rsidRPr="003D3210">
        <w:rPr>
          <w:sz w:val="24"/>
          <w:szCs w:val="24"/>
        </w:rPr>
        <w:t>Activities conducted by your group or that occur on the parcels of land that you own or operate create pollutants.</w:t>
      </w:r>
    </w:p>
    <w:p w14:paraId="2D3A00A6" w14:textId="77777777" w:rsidR="00135600" w:rsidRPr="006A6200" w:rsidRDefault="00135600" w:rsidP="00135600">
      <w:pPr>
        <w:rPr>
          <w:sz w:val="24"/>
          <w:szCs w:val="24"/>
          <w:u w:val="single"/>
        </w:rPr>
      </w:pPr>
      <w:r w:rsidRPr="006A6200">
        <w:rPr>
          <w:sz w:val="24"/>
          <w:szCs w:val="24"/>
          <w:u w:val="single"/>
        </w:rPr>
        <w:t>What is My Responsibility (How do I ensure Permit compliance)?</w:t>
      </w:r>
    </w:p>
    <w:p w14:paraId="2537B892" w14:textId="77777777" w:rsidR="00135600" w:rsidRPr="003D3210" w:rsidRDefault="00135600" w:rsidP="00135600">
      <w:pPr>
        <w:pStyle w:val="ListParagraph"/>
        <w:numPr>
          <w:ilvl w:val="0"/>
          <w:numId w:val="21"/>
        </w:numPr>
        <w:rPr>
          <w:sz w:val="24"/>
          <w:szCs w:val="24"/>
        </w:rPr>
      </w:pPr>
      <w:r w:rsidRPr="003D3210">
        <w:rPr>
          <w:sz w:val="24"/>
          <w:szCs w:val="24"/>
        </w:rPr>
        <w:t>Understand the pollutant creating activities that your group does both on individual parcels and in the City ROW.</w:t>
      </w:r>
    </w:p>
    <w:p w14:paraId="65B091D4" w14:textId="77777777" w:rsidR="00135600" w:rsidRPr="003D3210" w:rsidRDefault="00135600" w:rsidP="00135600">
      <w:pPr>
        <w:pStyle w:val="ListParagraph"/>
        <w:numPr>
          <w:ilvl w:val="0"/>
          <w:numId w:val="21"/>
        </w:numPr>
        <w:rPr>
          <w:sz w:val="24"/>
          <w:szCs w:val="24"/>
        </w:rPr>
      </w:pPr>
      <w:r w:rsidRPr="003D3210">
        <w:rPr>
          <w:sz w:val="24"/>
          <w:szCs w:val="24"/>
        </w:rPr>
        <w:t>Apply Best Management Practices to control pollutants.</w:t>
      </w:r>
    </w:p>
    <w:p w14:paraId="41D75539" w14:textId="77777777" w:rsidR="00135600" w:rsidRPr="00561911" w:rsidRDefault="00135600" w:rsidP="00135600">
      <w:pPr>
        <w:pStyle w:val="ListParagraph"/>
        <w:numPr>
          <w:ilvl w:val="0"/>
          <w:numId w:val="21"/>
        </w:numPr>
        <w:rPr>
          <w:sz w:val="24"/>
          <w:szCs w:val="24"/>
        </w:rPr>
      </w:pPr>
      <w:r w:rsidRPr="00C83EFA">
        <w:rPr>
          <w:sz w:val="24"/>
          <w:szCs w:val="24"/>
        </w:rPr>
        <w:t>Attachment 3 contains</w:t>
      </w:r>
      <w:r w:rsidRPr="003D3210">
        <w:rPr>
          <w:sz w:val="24"/>
          <w:szCs w:val="24"/>
        </w:rPr>
        <w:t xml:space="preserve"> a list of activities appropriate for your group and the associated BMPs from the City of Tacoma Stormwater Management Manual that should be used to control pollutants associated with those activities.</w:t>
      </w:r>
      <w:r>
        <w:rPr>
          <w:sz w:val="24"/>
          <w:szCs w:val="24"/>
        </w:rPr>
        <w:t xml:space="preserve">  </w:t>
      </w:r>
      <w:r w:rsidRPr="00561911">
        <w:rPr>
          <w:sz w:val="24"/>
          <w:szCs w:val="24"/>
        </w:rPr>
        <w:t xml:space="preserve">The Best Management Practices can be found in Volume 6 of the City of Tacoma Stormwater Management Manual: </w:t>
      </w:r>
      <w:proofErr w:type="gramStart"/>
      <w:r w:rsidRPr="00561911">
        <w:rPr>
          <w:sz w:val="24"/>
          <w:szCs w:val="24"/>
        </w:rPr>
        <w:t>www.cityoftacoma.org/stormwatermanual</w:t>
      </w:r>
      <w:proofErr w:type="gramEnd"/>
    </w:p>
    <w:p w14:paraId="7CED3210" w14:textId="77777777" w:rsidR="00135600" w:rsidRDefault="00135600" w:rsidP="00135600">
      <w:pPr>
        <w:pStyle w:val="ListParagraph"/>
        <w:numPr>
          <w:ilvl w:val="0"/>
          <w:numId w:val="21"/>
        </w:numPr>
        <w:rPr>
          <w:sz w:val="24"/>
          <w:szCs w:val="24"/>
        </w:rPr>
      </w:pPr>
      <w:r w:rsidRPr="003D3210">
        <w:rPr>
          <w:sz w:val="24"/>
          <w:szCs w:val="24"/>
        </w:rPr>
        <w:t>Train staff on required BMPs.</w:t>
      </w:r>
      <w:r>
        <w:rPr>
          <w:sz w:val="24"/>
          <w:szCs w:val="24"/>
        </w:rPr>
        <w:t xml:space="preserve">  This training is typically completed at the start of employment and once every 5 years.</w:t>
      </w:r>
    </w:p>
    <w:p w14:paraId="32A67F28" w14:textId="77777777" w:rsidR="00135600" w:rsidRPr="00712A8F" w:rsidRDefault="00135600" w:rsidP="00135600">
      <w:pPr>
        <w:rPr>
          <w:sz w:val="24"/>
          <w:szCs w:val="24"/>
          <w:u w:val="single"/>
        </w:rPr>
      </w:pPr>
      <w:r>
        <w:rPr>
          <w:sz w:val="24"/>
          <w:szCs w:val="24"/>
          <w:u w:val="single"/>
        </w:rPr>
        <w:t>Coordination Plan</w:t>
      </w:r>
    </w:p>
    <w:p w14:paraId="3868F860" w14:textId="77777777" w:rsidR="00135600" w:rsidRDefault="00135600" w:rsidP="00135600">
      <w:pPr>
        <w:pStyle w:val="ListParagraph"/>
        <w:numPr>
          <w:ilvl w:val="0"/>
          <w:numId w:val="20"/>
        </w:numPr>
        <w:rPr>
          <w:sz w:val="24"/>
          <w:szCs w:val="24"/>
        </w:rPr>
      </w:pPr>
      <w:r>
        <w:rPr>
          <w:sz w:val="24"/>
          <w:szCs w:val="24"/>
        </w:rPr>
        <w:t>ES-EC completes annual inspections at needed sites.</w:t>
      </w:r>
    </w:p>
    <w:p w14:paraId="2E0D425C" w14:textId="77777777" w:rsidR="00135600" w:rsidRDefault="00135600" w:rsidP="00135600">
      <w:pPr>
        <w:pStyle w:val="ListParagraph"/>
        <w:numPr>
          <w:ilvl w:val="0"/>
          <w:numId w:val="20"/>
        </w:numPr>
        <w:rPr>
          <w:sz w:val="24"/>
          <w:szCs w:val="24"/>
        </w:rPr>
      </w:pPr>
      <w:r>
        <w:rPr>
          <w:sz w:val="24"/>
          <w:szCs w:val="24"/>
        </w:rPr>
        <w:t xml:space="preserve">ES-EPG manages and maintains the City of Tacoma Stormwater Management Manual – for any questions – contact Mieke Hoppin at </w:t>
      </w:r>
      <w:hyperlink r:id="rId14" w:history="1">
        <w:r w:rsidRPr="00980F4D">
          <w:rPr>
            <w:rStyle w:val="Hyperlink"/>
            <w:sz w:val="24"/>
            <w:szCs w:val="24"/>
          </w:rPr>
          <w:t>mhoppin@cityoftacoma.org</w:t>
        </w:r>
      </w:hyperlink>
      <w:r>
        <w:rPr>
          <w:sz w:val="24"/>
          <w:szCs w:val="24"/>
        </w:rPr>
        <w:t xml:space="preserve"> or 253-502-2105.</w:t>
      </w:r>
    </w:p>
    <w:p w14:paraId="24BC8267" w14:textId="2DB132BB" w:rsidR="00135600" w:rsidRDefault="00135600" w:rsidP="00135600">
      <w:pPr>
        <w:pStyle w:val="ListParagraph"/>
        <w:rPr>
          <w:sz w:val="24"/>
          <w:szCs w:val="24"/>
        </w:rPr>
      </w:pPr>
      <w:r w:rsidRPr="001A6194">
        <w:rPr>
          <w:sz w:val="24"/>
          <w:szCs w:val="24"/>
        </w:rPr>
        <w:t xml:space="preserve">ES-EPG will coordinate training requirements to ensure all appropriate staff are trained on the 5-year cycle.  </w:t>
      </w:r>
      <w:r>
        <w:rPr>
          <w:sz w:val="24"/>
          <w:szCs w:val="24"/>
        </w:rPr>
        <w:t>Open Space</w:t>
      </w:r>
      <w:r w:rsidRPr="001A6194">
        <w:rPr>
          <w:sz w:val="24"/>
          <w:szCs w:val="24"/>
        </w:rPr>
        <w:t xml:space="preserve"> will </w:t>
      </w:r>
      <w:r w:rsidRPr="001A37BC">
        <w:rPr>
          <w:sz w:val="24"/>
          <w:szCs w:val="24"/>
        </w:rPr>
        <w:t>ensure all new staff receive training.</w:t>
      </w:r>
    </w:p>
    <w:p w14:paraId="701811CF" w14:textId="1653ED79" w:rsidR="002530AC" w:rsidRPr="00263243" w:rsidRDefault="002530AC" w:rsidP="00CA448A">
      <w:pPr>
        <w:pStyle w:val="Heading1"/>
        <w:rPr>
          <w:b/>
          <w:bCs/>
          <w:sz w:val="28"/>
          <w:szCs w:val="28"/>
        </w:rPr>
      </w:pPr>
      <w:bookmarkStart w:id="15" w:name="_Ref121731256"/>
      <w:bookmarkStart w:id="16" w:name="_Toc129005156"/>
      <w:r w:rsidRPr="00263243">
        <w:rPr>
          <w:b/>
          <w:bCs/>
          <w:sz w:val="28"/>
          <w:szCs w:val="28"/>
        </w:rPr>
        <w:t>S5.C.9 – Illicit Connections and Illicit Discharge Elimination</w:t>
      </w:r>
      <w:bookmarkEnd w:id="15"/>
      <w:bookmarkEnd w:id="16"/>
    </w:p>
    <w:p w14:paraId="5CBC90F2" w14:textId="77777777" w:rsidR="008C0418" w:rsidRPr="0049111D" w:rsidRDefault="008C0418" w:rsidP="008C0418">
      <w:pPr>
        <w:spacing w:after="240" w:line="240" w:lineRule="auto"/>
        <w:rPr>
          <w:sz w:val="24"/>
          <w:szCs w:val="24"/>
          <w:u w:val="single"/>
        </w:rPr>
      </w:pPr>
      <w:r>
        <w:rPr>
          <w:sz w:val="24"/>
          <w:szCs w:val="24"/>
          <w:u w:val="single"/>
        </w:rPr>
        <w:t xml:space="preserve">Not Exact </w:t>
      </w:r>
      <w:r w:rsidRPr="0049111D">
        <w:rPr>
          <w:sz w:val="24"/>
          <w:szCs w:val="24"/>
          <w:u w:val="single"/>
        </w:rPr>
        <w:t>Permit Language</w:t>
      </w:r>
      <w:r>
        <w:rPr>
          <w:sz w:val="24"/>
          <w:szCs w:val="24"/>
          <w:u w:val="single"/>
        </w:rPr>
        <w:t xml:space="preserve"> – Intent Language Only Shown</w:t>
      </w:r>
    </w:p>
    <w:p w14:paraId="491172D9" w14:textId="77777777" w:rsidR="008C0418" w:rsidRDefault="008C0418" w:rsidP="008C0418">
      <w:pPr>
        <w:spacing w:after="0" w:line="240" w:lineRule="auto"/>
        <w:rPr>
          <w:rFonts w:eastAsia="Times New Roman" w:cstheme="minorHAnsi"/>
          <w:color w:val="000000"/>
          <w:sz w:val="24"/>
          <w:szCs w:val="24"/>
        </w:rPr>
      </w:pPr>
      <w:r>
        <w:rPr>
          <w:rFonts w:eastAsia="Times New Roman" w:cstheme="minorHAnsi"/>
          <w:color w:val="000000"/>
          <w:sz w:val="24"/>
          <w:szCs w:val="24"/>
        </w:rPr>
        <w:t>This Permit section is intended to ensure spills and other illicit discharges are appropriately handled.  The Permit requires:</w:t>
      </w:r>
    </w:p>
    <w:p w14:paraId="3D6FCDFE" w14:textId="77777777" w:rsidR="008C0418" w:rsidRDefault="008C0418" w:rsidP="008C0418">
      <w:pPr>
        <w:pStyle w:val="ListParagraph"/>
        <w:numPr>
          <w:ilvl w:val="0"/>
          <w:numId w:val="20"/>
        </w:numPr>
        <w:spacing w:after="0" w:line="240" w:lineRule="auto"/>
        <w:rPr>
          <w:rFonts w:eastAsia="Times New Roman" w:cstheme="minorHAnsi"/>
          <w:color w:val="000000"/>
          <w:sz w:val="24"/>
          <w:szCs w:val="24"/>
        </w:rPr>
      </w:pPr>
      <w:r>
        <w:rPr>
          <w:rFonts w:eastAsia="Times New Roman" w:cstheme="minorHAnsi"/>
          <w:color w:val="000000"/>
          <w:sz w:val="24"/>
          <w:szCs w:val="24"/>
        </w:rPr>
        <w:t>Procedures for reporting and correcting spills and illicit discharges.</w:t>
      </w:r>
    </w:p>
    <w:p w14:paraId="053E56FA" w14:textId="77777777" w:rsidR="008C0418" w:rsidRPr="001A6194" w:rsidRDefault="008C0418" w:rsidP="008C0418">
      <w:pPr>
        <w:pStyle w:val="ListParagraph"/>
        <w:numPr>
          <w:ilvl w:val="0"/>
          <w:numId w:val="20"/>
        </w:numPr>
        <w:spacing w:after="0" w:line="240" w:lineRule="auto"/>
        <w:rPr>
          <w:rFonts w:eastAsia="Times New Roman" w:cstheme="minorHAnsi"/>
          <w:color w:val="000000"/>
          <w:sz w:val="24"/>
          <w:szCs w:val="24"/>
        </w:rPr>
      </w:pPr>
      <w:r>
        <w:rPr>
          <w:rFonts w:eastAsia="Times New Roman" w:cstheme="minorHAnsi"/>
          <w:color w:val="000000"/>
          <w:sz w:val="24"/>
          <w:szCs w:val="24"/>
        </w:rPr>
        <w:t>Training for all staff who may encounter spills and illicit discharges.</w:t>
      </w:r>
    </w:p>
    <w:p w14:paraId="439B7628" w14:textId="77777777" w:rsidR="008C0418" w:rsidRDefault="008C0418" w:rsidP="008C0418">
      <w:pPr>
        <w:spacing w:after="0" w:line="240" w:lineRule="auto"/>
        <w:rPr>
          <w:sz w:val="24"/>
          <w:szCs w:val="24"/>
        </w:rPr>
      </w:pPr>
    </w:p>
    <w:p w14:paraId="3E10C55B" w14:textId="77777777" w:rsidR="008C0418" w:rsidRDefault="008C0418" w:rsidP="008C0418">
      <w:pPr>
        <w:spacing w:after="0" w:line="240" w:lineRule="auto"/>
        <w:rPr>
          <w:sz w:val="24"/>
          <w:szCs w:val="24"/>
        </w:rPr>
      </w:pPr>
      <w:r>
        <w:rPr>
          <w:rFonts w:eastAsia="Times New Roman" w:cstheme="minorHAnsi"/>
          <w:color w:val="000000"/>
          <w:sz w:val="24"/>
          <w:szCs w:val="24"/>
        </w:rPr>
        <w:lastRenderedPageBreak/>
        <w:t>Note: The requirements of this section are also relevant to Permit Section G3 Reporting which has specific reporting requirements for spills and illicit discharges.</w:t>
      </w:r>
    </w:p>
    <w:p w14:paraId="24701252" w14:textId="77777777" w:rsidR="008C0418" w:rsidRPr="0049111D" w:rsidRDefault="008C0418" w:rsidP="008C0418">
      <w:pPr>
        <w:spacing w:after="0" w:line="240" w:lineRule="auto"/>
        <w:rPr>
          <w:sz w:val="24"/>
          <w:szCs w:val="24"/>
        </w:rPr>
      </w:pPr>
    </w:p>
    <w:p w14:paraId="7A7B9A98" w14:textId="77777777" w:rsidR="008C0418" w:rsidRDefault="008C0418" w:rsidP="008C0418">
      <w:pPr>
        <w:rPr>
          <w:sz w:val="24"/>
          <w:szCs w:val="24"/>
          <w:u w:val="single"/>
        </w:rPr>
      </w:pPr>
      <w:r>
        <w:rPr>
          <w:sz w:val="24"/>
          <w:szCs w:val="24"/>
          <w:u w:val="single"/>
        </w:rPr>
        <w:t>Why is this relevant to my group?</w:t>
      </w:r>
    </w:p>
    <w:p w14:paraId="72E6AC02" w14:textId="77777777" w:rsidR="008C0418" w:rsidRPr="0051408F" w:rsidRDefault="008C0418" w:rsidP="008C0418">
      <w:pPr>
        <w:rPr>
          <w:sz w:val="24"/>
          <w:szCs w:val="24"/>
        </w:rPr>
      </w:pPr>
      <w:r>
        <w:rPr>
          <w:sz w:val="24"/>
          <w:szCs w:val="24"/>
        </w:rPr>
        <w:t xml:space="preserve">Your department may encounter spills and/or may spill materials during regular operations.  </w:t>
      </w:r>
    </w:p>
    <w:p w14:paraId="1661AD0F" w14:textId="77777777" w:rsidR="008C0418" w:rsidRPr="006A6200" w:rsidRDefault="008C0418" w:rsidP="008C0418">
      <w:pPr>
        <w:rPr>
          <w:sz w:val="24"/>
          <w:szCs w:val="24"/>
          <w:u w:val="single"/>
        </w:rPr>
      </w:pPr>
      <w:r w:rsidRPr="006A6200">
        <w:rPr>
          <w:sz w:val="24"/>
          <w:szCs w:val="24"/>
          <w:u w:val="single"/>
        </w:rPr>
        <w:t>What is My Responsibility (How do I ensure Permit compliance)?</w:t>
      </w:r>
    </w:p>
    <w:p w14:paraId="3C38D451" w14:textId="77777777" w:rsidR="008C0418" w:rsidRDefault="008C0418" w:rsidP="008C0418">
      <w:pPr>
        <w:pStyle w:val="ListParagraph"/>
        <w:numPr>
          <w:ilvl w:val="0"/>
          <w:numId w:val="19"/>
        </w:numPr>
        <w:rPr>
          <w:sz w:val="24"/>
          <w:szCs w:val="24"/>
        </w:rPr>
      </w:pPr>
      <w:r>
        <w:rPr>
          <w:sz w:val="24"/>
          <w:szCs w:val="24"/>
        </w:rPr>
        <w:t xml:space="preserve">Know how to identify a spill.  </w:t>
      </w:r>
    </w:p>
    <w:p w14:paraId="6B360648" w14:textId="77777777" w:rsidR="008C0418" w:rsidRDefault="008C0418" w:rsidP="008C0418">
      <w:pPr>
        <w:pStyle w:val="ListParagraph"/>
        <w:numPr>
          <w:ilvl w:val="1"/>
          <w:numId w:val="19"/>
        </w:numPr>
        <w:rPr>
          <w:sz w:val="24"/>
          <w:szCs w:val="24"/>
        </w:rPr>
      </w:pPr>
      <w:r>
        <w:rPr>
          <w:sz w:val="24"/>
          <w:szCs w:val="24"/>
        </w:rPr>
        <w:t>“Spill – An unintended discharge of a pollutant or other substance that is not composed entirely of stormwater or of non-stormwater discharges allowed as specified in TMC 12.08 into the municipal stormwater system, groundwater, a receiving water, or ground surface.”</w:t>
      </w:r>
    </w:p>
    <w:p w14:paraId="129BF6B7" w14:textId="77777777" w:rsidR="008C0418" w:rsidRDefault="008C0418" w:rsidP="008C0418">
      <w:pPr>
        <w:pStyle w:val="ListParagraph"/>
        <w:numPr>
          <w:ilvl w:val="0"/>
          <w:numId w:val="19"/>
        </w:numPr>
        <w:rPr>
          <w:sz w:val="24"/>
          <w:szCs w:val="24"/>
        </w:rPr>
      </w:pPr>
      <w:r>
        <w:rPr>
          <w:sz w:val="24"/>
          <w:szCs w:val="24"/>
        </w:rPr>
        <w:t>Immediately clean up a spill if feasible.  Feasibility is based upon staff safety, size of spill, and supplies.</w:t>
      </w:r>
    </w:p>
    <w:p w14:paraId="04547605" w14:textId="77777777" w:rsidR="008C0418" w:rsidRDefault="008C0418" w:rsidP="008C0418">
      <w:pPr>
        <w:pStyle w:val="ListParagraph"/>
        <w:numPr>
          <w:ilvl w:val="0"/>
          <w:numId w:val="19"/>
        </w:numPr>
        <w:rPr>
          <w:sz w:val="24"/>
          <w:szCs w:val="24"/>
        </w:rPr>
      </w:pPr>
      <w:r>
        <w:rPr>
          <w:sz w:val="24"/>
          <w:szCs w:val="24"/>
        </w:rPr>
        <w:t xml:space="preserve">Know who to call for assistance with spill cleanup. </w:t>
      </w:r>
    </w:p>
    <w:p w14:paraId="37403F63" w14:textId="77777777" w:rsidR="008C0418" w:rsidRDefault="008C0418" w:rsidP="008C0418">
      <w:pPr>
        <w:pStyle w:val="ListParagraph"/>
        <w:numPr>
          <w:ilvl w:val="0"/>
          <w:numId w:val="19"/>
        </w:numPr>
        <w:rPr>
          <w:sz w:val="24"/>
          <w:szCs w:val="24"/>
        </w:rPr>
      </w:pPr>
      <w:r>
        <w:rPr>
          <w:sz w:val="24"/>
          <w:szCs w:val="24"/>
        </w:rPr>
        <w:t xml:space="preserve">Follow the NPDES Stormwater Permit Spill Reporting Requirement Flowchart.  The flowchart is provided </w:t>
      </w:r>
      <w:r w:rsidRPr="00C83EFA">
        <w:rPr>
          <w:sz w:val="24"/>
          <w:szCs w:val="24"/>
        </w:rPr>
        <w:t>in Attachment 4</w:t>
      </w:r>
      <w:r>
        <w:rPr>
          <w:sz w:val="24"/>
          <w:szCs w:val="24"/>
        </w:rPr>
        <w:t xml:space="preserve"> to this document for reference.</w:t>
      </w:r>
    </w:p>
    <w:p w14:paraId="36CC7AD4" w14:textId="77777777" w:rsidR="008C0418" w:rsidRDefault="008C0418" w:rsidP="008C0418">
      <w:pPr>
        <w:pStyle w:val="ListParagraph"/>
        <w:numPr>
          <w:ilvl w:val="0"/>
          <w:numId w:val="19"/>
        </w:numPr>
        <w:rPr>
          <w:sz w:val="24"/>
          <w:szCs w:val="24"/>
        </w:rPr>
      </w:pPr>
      <w:r>
        <w:rPr>
          <w:sz w:val="24"/>
          <w:szCs w:val="24"/>
        </w:rPr>
        <w:t>Ensure all staff are trained on spill management.</w:t>
      </w:r>
    </w:p>
    <w:p w14:paraId="5D90E3E4" w14:textId="77777777" w:rsidR="008C0418" w:rsidRPr="00712A8F" w:rsidRDefault="008C0418" w:rsidP="008C0418">
      <w:pPr>
        <w:rPr>
          <w:sz w:val="24"/>
          <w:szCs w:val="24"/>
          <w:u w:val="single"/>
        </w:rPr>
      </w:pPr>
      <w:r>
        <w:rPr>
          <w:sz w:val="24"/>
          <w:szCs w:val="24"/>
          <w:u w:val="single"/>
        </w:rPr>
        <w:t>Coordination Plan</w:t>
      </w:r>
    </w:p>
    <w:p w14:paraId="1A83899B" w14:textId="77777777" w:rsidR="008C0418" w:rsidRPr="00C83EFA" w:rsidRDefault="008C0418" w:rsidP="008C0418">
      <w:pPr>
        <w:pStyle w:val="ListParagraph"/>
        <w:numPr>
          <w:ilvl w:val="0"/>
          <w:numId w:val="20"/>
        </w:numPr>
        <w:rPr>
          <w:sz w:val="24"/>
          <w:szCs w:val="24"/>
        </w:rPr>
      </w:pPr>
      <w:r>
        <w:rPr>
          <w:sz w:val="24"/>
          <w:szCs w:val="24"/>
        </w:rPr>
        <w:t xml:space="preserve">ES-EC will report all spills to necessary agencies and complete necessary documentation </w:t>
      </w:r>
      <w:r w:rsidRPr="00C83EFA">
        <w:rPr>
          <w:sz w:val="24"/>
          <w:szCs w:val="24"/>
        </w:rPr>
        <w:t xml:space="preserve">for the NPDES Permit. </w:t>
      </w:r>
    </w:p>
    <w:p w14:paraId="7D14BAFC" w14:textId="4342C8BD" w:rsidR="008C0418" w:rsidRDefault="008C0418" w:rsidP="008C0418">
      <w:pPr>
        <w:pStyle w:val="ListParagraph"/>
        <w:rPr>
          <w:sz w:val="24"/>
          <w:szCs w:val="24"/>
        </w:rPr>
      </w:pPr>
      <w:r w:rsidRPr="00C83EFA">
        <w:rPr>
          <w:sz w:val="24"/>
          <w:szCs w:val="24"/>
        </w:rPr>
        <w:t>ES-EPG will coordinate the Illicit Discharge Awareness/Spills training – which is required every two years.</w:t>
      </w:r>
    </w:p>
    <w:p w14:paraId="3AE2BD5E" w14:textId="6AA16DB4" w:rsidR="00D66458" w:rsidRPr="00263243" w:rsidRDefault="00D66458" w:rsidP="00CA448A">
      <w:pPr>
        <w:pStyle w:val="Heading1"/>
        <w:rPr>
          <w:b/>
          <w:bCs/>
          <w:sz w:val="28"/>
          <w:szCs w:val="28"/>
        </w:rPr>
      </w:pPr>
      <w:bookmarkStart w:id="17" w:name="_Ref121731292"/>
      <w:bookmarkStart w:id="18" w:name="_Toc129005157"/>
      <w:r w:rsidRPr="00263243">
        <w:rPr>
          <w:b/>
          <w:bCs/>
          <w:sz w:val="28"/>
          <w:szCs w:val="28"/>
        </w:rPr>
        <w:t>S5.C.10 – Operation and Maintenance Program</w:t>
      </w:r>
      <w:r w:rsidR="00EB4F1D" w:rsidRPr="00263243">
        <w:rPr>
          <w:b/>
          <w:bCs/>
          <w:sz w:val="28"/>
          <w:szCs w:val="28"/>
        </w:rPr>
        <w:t xml:space="preserve"> – </w:t>
      </w:r>
      <w:r w:rsidR="00EB329D" w:rsidRPr="00263243">
        <w:rPr>
          <w:b/>
          <w:bCs/>
          <w:sz w:val="28"/>
          <w:szCs w:val="28"/>
        </w:rPr>
        <w:t>Facility Maintenance</w:t>
      </w:r>
      <w:bookmarkEnd w:id="17"/>
      <w:bookmarkEnd w:id="18"/>
    </w:p>
    <w:p w14:paraId="5B2B84BB" w14:textId="77777777" w:rsidR="00D77C1D" w:rsidRPr="0049111D" w:rsidRDefault="00D77C1D" w:rsidP="00D77C1D">
      <w:pPr>
        <w:spacing w:after="240" w:line="240" w:lineRule="auto"/>
        <w:rPr>
          <w:sz w:val="24"/>
          <w:szCs w:val="24"/>
          <w:u w:val="single"/>
        </w:rPr>
      </w:pPr>
      <w:bookmarkStart w:id="19" w:name="_Ref121731307"/>
      <w:r w:rsidRPr="0049111D">
        <w:rPr>
          <w:sz w:val="24"/>
          <w:szCs w:val="24"/>
          <w:u w:val="single"/>
        </w:rPr>
        <w:t>Permit Language</w:t>
      </w:r>
      <w:r>
        <w:rPr>
          <w:sz w:val="24"/>
          <w:szCs w:val="24"/>
          <w:u w:val="single"/>
        </w:rPr>
        <w:t xml:space="preserve"> </w:t>
      </w:r>
    </w:p>
    <w:p w14:paraId="2F8FE0A9" w14:textId="77777777" w:rsidR="00D77C1D" w:rsidRDefault="00D77C1D" w:rsidP="00D77C1D">
      <w:pPr>
        <w:spacing w:after="0" w:line="240" w:lineRule="auto"/>
        <w:rPr>
          <w:sz w:val="24"/>
          <w:szCs w:val="24"/>
        </w:rPr>
      </w:pPr>
      <w:r>
        <w:rPr>
          <w:sz w:val="24"/>
          <w:szCs w:val="24"/>
        </w:rPr>
        <w:t>“</w:t>
      </w:r>
      <w:r w:rsidRPr="00D66458">
        <w:rPr>
          <w:sz w:val="24"/>
          <w:szCs w:val="24"/>
        </w:rPr>
        <w:t>S5.C.10: Each Permittee shall implement and document a program to regulate maintenance activities and to conduct maintenance activities by the Permittee to prevent or reduce stormwater impacts.</w:t>
      </w:r>
      <w:r>
        <w:rPr>
          <w:sz w:val="24"/>
          <w:szCs w:val="24"/>
        </w:rPr>
        <w:t>”</w:t>
      </w:r>
    </w:p>
    <w:p w14:paraId="3DAA8E5C" w14:textId="77777777" w:rsidR="00D77C1D" w:rsidRDefault="00D77C1D" w:rsidP="00D77C1D">
      <w:pPr>
        <w:spacing w:after="0" w:line="240" w:lineRule="auto"/>
        <w:rPr>
          <w:sz w:val="24"/>
          <w:szCs w:val="24"/>
        </w:rPr>
      </w:pPr>
    </w:p>
    <w:p w14:paraId="53242687" w14:textId="77777777" w:rsidR="00D77C1D" w:rsidRPr="00EB329D" w:rsidRDefault="00D77C1D" w:rsidP="00D77C1D">
      <w:pPr>
        <w:spacing w:after="0" w:line="240" w:lineRule="auto"/>
        <w:rPr>
          <w:rFonts w:eastAsia="Times New Roman" w:cstheme="minorHAnsi"/>
          <w:color w:val="000000"/>
          <w:sz w:val="24"/>
          <w:szCs w:val="24"/>
        </w:rPr>
      </w:pPr>
      <w:r>
        <w:rPr>
          <w:rFonts w:eastAsia="Times New Roman" w:cstheme="minorHAnsi"/>
          <w:color w:val="000000"/>
          <w:sz w:val="24"/>
          <w:szCs w:val="24"/>
        </w:rPr>
        <w:t>“S5.C.10.</w:t>
      </w:r>
      <w:r w:rsidRPr="00EB329D">
        <w:rPr>
          <w:rFonts w:eastAsia="Times New Roman" w:cstheme="minorHAnsi"/>
          <w:color w:val="000000"/>
          <w:sz w:val="24"/>
          <w:szCs w:val="24"/>
        </w:rPr>
        <w:t xml:space="preserve">c.  Maintenance of stormwater facilities owned or operated by the </w:t>
      </w:r>
      <w:proofErr w:type="gramStart"/>
      <w:r w:rsidRPr="00EB329D">
        <w:rPr>
          <w:rFonts w:eastAsia="Times New Roman" w:cstheme="minorHAnsi"/>
          <w:color w:val="000000"/>
          <w:sz w:val="24"/>
          <w:szCs w:val="24"/>
        </w:rPr>
        <w:t>Permittee</w:t>
      </w:r>
      <w:proofErr w:type="gramEnd"/>
    </w:p>
    <w:p w14:paraId="2CE6F158" w14:textId="77777777" w:rsidR="00D77C1D" w:rsidRPr="00561911" w:rsidRDefault="00D77C1D" w:rsidP="00D77C1D">
      <w:pPr>
        <w:spacing w:after="0" w:line="240" w:lineRule="auto"/>
        <w:ind w:left="720"/>
        <w:rPr>
          <w:rFonts w:eastAsia="Times New Roman" w:cstheme="minorHAnsi"/>
          <w:color w:val="000000"/>
          <w:sz w:val="24"/>
          <w:szCs w:val="24"/>
        </w:rPr>
      </w:pPr>
      <w:proofErr w:type="spellStart"/>
      <w:r w:rsidRPr="00EB329D">
        <w:rPr>
          <w:rFonts w:eastAsia="Times New Roman" w:cstheme="minorHAnsi"/>
          <w:color w:val="000000"/>
          <w:sz w:val="24"/>
          <w:szCs w:val="24"/>
        </w:rPr>
        <w:t>i</w:t>
      </w:r>
      <w:proofErr w:type="spellEnd"/>
      <w:r w:rsidRPr="00EB329D">
        <w:rPr>
          <w:rFonts w:eastAsia="Times New Roman" w:cstheme="minorHAnsi"/>
          <w:color w:val="000000"/>
          <w:sz w:val="24"/>
          <w:szCs w:val="24"/>
        </w:rPr>
        <w:t>.   Each Permittee shall implement a program to annually inspect all stormwater treatment and flow control BMPs/facilities owned or operated by the Permittee. Permittees shall implement appropriate maintenance action(s) in accordance with</w:t>
      </w:r>
      <w:r>
        <w:rPr>
          <w:rFonts w:eastAsia="Times New Roman" w:cstheme="minorHAnsi"/>
          <w:color w:val="000000"/>
          <w:sz w:val="24"/>
          <w:szCs w:val="24"/>
        </w:rPr>
        <w:t xml:space="preserve"> adopted maintenance standards.</w:t>
      </w:r>
    </w:p>
    <w:p w14:paraId="32C590D1" w14:textId="77777777" w:rsidR="00D77C1D" w:rsidRDefault="00D77C1D" w:rsidP="00D77C1D">
      <w:pPr>
        <w:spacing w:after="0" w:line="240" w:lineRule="auto"/>
        <w:rPr>
          <w:sz w:val="24"/>
          <w:szCs w:val="24"/>
        </w:rPr>
      </w:pPr>
    </w:p>
    <w:p w14:paraId="60515F37" w14:textId="77777777" w:rsidR="00D77C1D" w:rsidRPr="00D66458" w:rsidRDefault="00D77C1D" w:rsidP="00D77C1D">
      <w:pPr>
        <w:spacing w:after="0" w:line="240" w:lineRule="auto"/>
        <w:rPr>
          <w:sz w:val="24"/>
          <w:szCs w:val="24"/>
        </w:rPr>
      </w:pPr>
      <w:r>
        <w:rPr>
          <w:sz w:val="24"/>
          <w:szCs w:val="24"/>
        </w:rPr>
        <w:t>“S5.C.10.</w:t>
      </w:r>
      <w:r w:rsidRPr="00D66458">
        <w:rPr>
          <w:sz w:val="24"/>
          <w:szCs w:val="24"/>
        </w:rPr>
        <w:t>d.   Maintenance of Catch Basins Owned or Operated by the Permittee</w:t>
      </w:r>
    </w:p>
    <w:p w14:paraId="2CBEB126" w14:textId="77777777" w:rsidR="00D77C1D" w:rsidRDefault="00D77C1D" w:rsidP="00D77C1D">
      <w:pPr>
        <w:spacing w:after="0" w:line="240" w:lineRule="auto"/>
        <w:ind w:left="720"/>
        <w:rPr>
          <w:sz w:val="24"/>
          <w:szCs w:val="24"/>
        </w:rPr>
      </w:pPr>
      <w:proofErr w:type="spellStart"/>
      <w:r>
        <w:rPr>
          <w:sz w:val="24"/>
          <w:szCs w:val="24"/>
        </w:rPr>
        <w:t>i</w:t>
      </w:r>
      <w:proofErr w:type="spellEnd"/>
      <w:r>
        <w:rPr>
          <w:sz w:val="24"/>
          <w:szCs w:val="24"/>
        </w:rPr>
        <w:t>. </w:t>
      </w:r>
      <w:r w:rsidRPr="00D66458">
        <w:rPr>
          <w:sz w:val="24"/>
          <w:szCs w:val="24"/>
        </w:rPr>
        <w:t xml:space="preserve">Each Permittee shall annually inspect all catch basins and inlets owned or operated by the </w:t>
      </w:r>
      <w:proofErr w:type="gramStart"/>
      <w:r w:rsidRPr="00D66458">
        <w:rPr>
          <w:sz w:val="24"/>
          <w:szCs w:val="24"/>
        </w:rPr>
        <w:t>Permittee, or</w:t>
      </w:r>
      <w:proofErr w:type="gramEnd"/>
      <w:r w:rsidRPr="00D66458">
        <w:rPr>
          <w:sz w:val="24"/>
          <w:szCs w:val="24"/>
        </w:rPr>
        <w:t xml:space="preserve"> implement alternatives below.</w:t>
      </w:r>
      <w:r>
        <w:rPr>
          <w:sz w:val="24"/>
          <w:szCs w:val="24"/>
        </w:rPr>
        <w:t>”</w:t>
      </w:r>
    </w:p>
    <w:p w14:paraId="2A9ED56C" w14:textId="77777777" w:rsidR="00D77C1D" w:rsidRPr="00EB329D" w:rsidRDefault="00D77C1D" w:rsidP="00D77C1D">
      <w:pPr>
        <w:spacing w:after="0" w:line="240" w:lineRule="auto"/>
        <w:rPr>
          <w:rFonts w:cstheme="minorHAnsi"/>
          <w:sz w:val="24"/>
          <w:szCs w:val="24"/>
        </w:rPr>
      </w:pPr>
    </w:p>
    <w:p w14:paraId="2A6E692D" w14:textId="77777777" w:rsidR="00D77C1D" w:rsidRDefault="00D77C1D" w:rsidP="00D77C1D">
      <w:pPr>
        <w:spacing w:after="0" w:line="240" w:lineRule="auto"/>
        <w:rPr>
          <w:rFonts w:eastAsia="Times New Roman" w:cstheme="minorHAnsi"/>
          <w:color w:val="000000"/>
          <w:sz w:val="24"/>
          <w:szCs w:val="24"/>
        </w:rPr>
      </w:pPr>
      <w:r>
        <w:rPr>
          <w:rFonts w:eastAsia="Times New Roman" w:cstheme="minorHAnsi"/>
          <w:color w:val="000000"/>
          <w:sz w:val="24"/>
          <w:szCs w:val="24"/>
        </w:rPr>
        <w:t>“S5.C.10.</w:t>
      </w:r>
      <w:r w:rsidRPr="00CE3BC3">
        <w:rPr>
          <w:rFonts w:eastAsia="Times New Roman" w:cstheme="minorHAnsi"/>
          <w:color w:val="000000"/>
          <w:sz w:val="24"/>
          <w:szCs w:val="24"/>
        </w:rPr>
        <w:t>f.  Implement an ongoing training program for employees of the Permittee who have primary construction, operations, or maintenance job functions that</w:t>
      </w:r>
      <w:r>
        <w:rPr>
          <w:rFonts w:eastAsia="Times New Roman" w:cstheme="minorHAnsi"/>
          <w:color w:val="000000"/>
          <w:sz w:val="24"/>
          <w:szCs w:val="24"/>
        </w:rPr>
        <w:t xml:space="preserve"> may impact stormwater quality.”</w:t>
      </w:r>
    </w:p>
    <w:p w14:paraId="68C5AE20" w14:textId="77777777" w:rsidR="00D77C1D" w:rsidRPr="0049111D" w:rsidRDefault="00D77C1D" w:rsidP="00D77C1D">
      <w:pPr>
        <w:spacing w:after="0" w:line="240" w:lineRule="auto"/>
        <w:rPr>
          <w:sz w:val="24"/>
          <w:szCs w:val="24"/>
        </w:rPr>
      </w:pPr>
    </w:p>
    <w:p w14:paraId="02B5E61C" w14:textId="77777777" w:rsidR="00D77C1D" w:rsidRDefault="00D77C1D" w:rsidP="00D77C1D">
      <w:pPr>
        <w:rPr>
          <w:sz w:val="24"/>
          <w:szCs w:val="24"/>
          <w:u w:val="single"/>
        </w:rPr>
      </w:pPr>
      <w:r>
        <w:rPr>
          <w:sz w:val="24"/>
          <w:szCs w:val="24"/>
          <w:u w:val="single"/>
        </w:rPr>
        <w:t>Why is this relevant to my group?</w:t>
      </w:r>
    </w:p>
    <w:p w14:paraId="1749638A" w14:textId="77777777" w:rsidR="00D77C1D" w:rsidRPr="0051408F" w:rsidRDefault="00D77C1D" w:rsidP="00D77C1D">
      <w:pPr>
        <w:rPr>
          <w:sz w:val="24"/>
          <w:szCs w:val="24"/>
        </w:rPr>
      </w:pPr>
      <w:r>
        <w:rPr>
          <w:sz w:val="24"/>
          <w:szCs w:val="24"/>
        </w:rPr>
        <w:t xml:space="preserve">Your department owns/operates parcels of land that contain stormwater features.  </w:t>
      </w:r>
    </w:p>
    <w:p w14:paraId="757C74C8" w14:textId="77777777" w:rsidR="00D77C1D" w:rsidRPr="006A6200" w:rsidRDefault="00D77C1D" w:rsidP="00D77C1D">
      <w:pPr>
        <w:rPr>
          <w:sz w:val="24"/>
          <w:szCs w:val="24"/>
          <w:u w:val="single"/>
        </w:rPr>
      </w:pPr>
      <w:r w:rsidRPr="006A6200">
        <w:rPr>
          <w:sz w:val="24"/>
          <w:szCs w:val="24"/>
          <w:u w:val="single"/>
        </w:rPr>
        <w:t>What is My Responsibility (How do I ensure Permit compliance)?</w:t>
      </w:r>
    </w:p>
    <w:p w14:paraId="429910B8" w14:textId="77777777" w:rsidR="00D77C1D" w:rsidRDefault="00D77C1D" w:rsidP="00D77C1D">
      <w:pPr>
        <w:pStyle w:val="ListParagraph"/>
        <w:numPr>
          <w:ilvl w:val="0"/>
          <w:numId w:val="19"/>
        </w:numPr>
        <w:rPr>
          <w:sz w:val="24"/>
          <w:szCs w:val="24"/>
        </w:rPr>
      </w:pPr>
      <w:r>
        <w:rPr>
          <w:sz w:val="24"/>
          <w:szCs w:val="24"/>
        </w:rPr>
        <w:t>Ensure inspect all catch basins on parcels of land you own/operate on an annual basis.</w:t>
      </w:r>
    </w:p>
    <w:p w14:paraId="05234AA0" w14:textId="77777777" w:rsidR="00D77C1D" w:rsidRDefault="00D77C1D" w:rsidP="00D77C1D">
      <w:pPr>
        <w:pStyle w:val="ListParagraph"/>
        <w:numPr>
          <w:ilvl w:val="0"/>
          <w:numId w:val="19"/>
        </w:numPr>
        <w:rPr>
          <w:sz w:val="24"/>
          <w:szCs w:val="24"/>
        </w:rPr>
      </w:pPr>
      <w:r>
        <w:rPr>
          <w:sz w:val="24"/>
          <w:szCs w:val="24"/>
        </w:rPr>
        <w:t>Ensure catch basins are maintained if necessary.</w:t>
      </w:r>
    </w:p>
    <w:p w14:paraId="35F27F31" w14:textId="77777777" w:rsidR="00D77C1D" w:rsidRDefault="00D77C1D" w:rsidP="00D77C1D">
      <w:pPr>
        <w:pStyle w:val="ListParagraph"/>
        <w:numPr>
          <w:ilvl w:val="0"/>
          <w:numId w:val="19"/>
        </w:numPr>
        <w:rPr>
          <w:sz w:val="24"/>
          <w:szCs w:val="24"/>
        </w:rPr>
      </w:pPr>
      <w:r>
        <w:rPr>
          <w:sz w:val="24"/>
          <w:szCs w:val="24"/>
        </w:rPr>
        <w:t>Ensure stormwater treatment and flow control facilities are maintained as necessary based upon ES-EC inspection.</w:t>
      </w:r>
    </w:p>
    <w:p w14:paraId="330654F1" w14:textId="77777777" w:rsidR="00D77C1D" w:rsidRDefault="00D77C1D" w:rsidP="00D77C1D">
      <w:pPr>
        <w:pStyle w:val="ListParagraph"/>
        <w:numPr>
          <w:ilvl w:val="0"/>
          <w:numId w:val="19"/>
        </w:numPr>
        <w:rPr>
          <w:sz w:val="24"/>
          <w:szCs w:val="24"/>
        </w:rPr>
      </w:pPr>
      <w:r>
        <w:rPr>
          <w:sz w:val="24"/>
          <w:szCs w:val="24"/>
        </w:rPr>
        <w:t>Maintain catch basin inspection records.</w:t>
      </w:r>
    </w:p>
    <w:p w14:paraId="14F568BC" w14:textId="77777777" w:rsidR="00D77C1D" w:rsidRDefault="00D77C1D" w:rsidP="00D77C1D">
      <w:pPr>
        <w:pStyle w:val="ListParagraph"/>
        <w:numPr>
          <w:ilvl w:val="0"/>
          <w:numId w:val="19"/>
        </w:numPr>
        <w:rPr>
          <w:sz w:val="24"/>
          <w:szCs w:val="24"/>
        </w:rPr>
      </w:pPr>
      <w:r>
        <w:rPr>
          <w:sz w:val="24"/>
          <w:szCs w:val="24"/>
        </w:rPr>
        <w:t>Ensure materials removed during maintenance operations are properly disposed of (Permit Section G10 – Removed Substances).</w:t>
      </w:r>
    </w:p>
    <w:p w14:paraId="25BFBD34" w14:textId="77777777" w:rsidR="00D77C1D" w:rsidRDefault="00D77C1D" w:rsidP="00D77C1D">
      <w:pPr>
        <w:pStyle w:val="ListParagraph"/>
        <w:numPr>
          <w:ilvl w:val="0"/>
          <w:numId w:val="19"/>
        </w:numPr>
        <w:rPr>
          <w:sz w:val="24"/>
          <w:szCs w:val="24"/>
        </w:rPr>
      </w:pPr>
      <w:r>
        <w:rPr>
          <w:sz w:val="24"/>
          <w:szCs w:val="24"/>
        </w:rPr>
        <w:t>Ensure Permit required maintenance timelines are met:</w:t>
      </w:r>
    </w:p>
    <w:p w14:paraId="47CA439D" w14:textId="77777777" w:rsidR="00D77C1D" w:rsidRPr="00622DEE" w:rsidRDefault="00D77C1D" w:rsidP="00D77C1D">
      <w:pPr>
        <w:pStyle w:val="ListParagraph"/>
        <w:numPr>
          <w:ilvl w:val="1"/>
          <w:numId w:val="19"/>
        </w:numPr>
        <w:spacing w:after="0" w:line="240" w:lineRule="auto"/>
        <w:rPr>
          <w:rFonts w:eastAsia="Times New Roman" w:cstheme="minorHAnsi"/>
          <w:color w:val="000000"/>
          <w:sz w:val="24"/>
          <w:szCs w:val="24"/>
        </w:rPr>
      </w:pPr>
      <w:r w:rsidRPr="00622DEE">
        <w:rPr>
          <w:rFonts w:eastAsia="Times New Roman" w:cstheme="minorHAnsi"/>
          <w:color w:val="000000"/>
          <w:sz w:val="24"/>
          <w:szCs w:val="24"/>
        </w:rPr>
        <w:t>Within 1 year for typical maintenance of facilities, except catch basins.</w:t>
      </w:r>
    </w:p>
    <w:p w14:paraId="3590C211" w14:textId="77777777" w:rsidR="00D77C1D" w:rsidRPr="00622DEE" w:rsidRDefault="00D77C1D" w:rsidP="00D77C1D">
      <w:pPr>
        <w:pStyle w:val="ListParagraph"/>
        <w:numPr>
          <w:ilvl w:val="1"/>
          <w:numId w:val="19"/>
        </w:numPr>
        <w:spacing w:after="0" w:line="240" w:lineRule="auto"/>
        <w:rPr>
          <w:rFonts w:eastAsia="Times New Roman" w:cstheme="minorHAnsi"/>
          <w:color w:val="000000"/>
          <w:sz w:val="24"/>
          <w:szCs w:val="24"/>
        </w:rPr>
      </w:pPr>
      <w:r w:rsidRPr="00622DEE">
        <w:rPr>
          <w:rFonts w:eastAsia="Times New Roman" w:cstheme="minorHAnsi"/>
          <w:color w:val="000000"/>
          <w:sz w:val="24"/>
          <w:szCs w:val="24"/>
        </w:rPr>
        <w:t>Within 6 months for catch basins.</w:t>
      </w:r>
    </w:p>
    <w:p w14:paraId="0D71CC76" w14:textId="77777777" w:rsidR="00D77C1D" w:rsidRPr="00561911" w:rsidRDefault="00D77C1D" w:rsidP="00D77C1D">
      <w:pPr>
        <w:pStyle w:val="ListParagraph"/>
        <w:numPr>
          <w:ilvl w:val="1"/>
          <w:numId w:val="19"/>
        </w:numPr>
        <w:spacing w:after="0" w:line="240" w:lineRule="auto"/>
        <w:rPr>
          <w:rFonts w:eastAsia="Times New Roman" w:cstheme="minorHAnsi"/>
          <w:color w:val="000000"/>
          <w:sz w:val="24"/>
          <w:szCs w:val="24"/>
        </w:rPr>
      </w:pPr>
      <w:r w:rsidRPr="00622DEE">
        <w:rPr>
          <w:rFonts w:eastAsia="Times New Roman" w:cstheme="minorHAnsi"/>
          <w:color w:val="000000"/>
          <w:sz w:val="24"/>
          <w:szCs w:val="24"/>
        </w:rPr>
        <w:t>Within 2 years for maintenance that requires capital construction of less than $25,000.</w:t>
      </w:r>
    </w:p>
    <w:p w14:paraId="61BD8CE1" w14:textId="77777777" w:rsidR="00D77C1D" w:rsidRDefault="00D77C1D" w:rsidP="00D77C1D">
      <w:pPr>
        <w:pStyle w:val="ListParagraph"/>
        <w:numPr>
          <w:ilvl w:val="0"/>
          <w:numId w:val="19"/>
        </w:numPr>
        <w:rPr>
          <w:sz w:val="24"/>
          <w:szCs w:val="24"/>
        </w:rPr>
      </w:pPr>
      <w:r>
        <w:rPr>
          <w:sz w:val="24"/>
          <w:szCs w:val="24"/>
        </w:rPr>
        <w:t>Provide ES-EPG catch basin inspection and maintenance records regularly.</w:t>
      </w:r>
    </w:p>
    <w:p w14:paraId="3FD26E8D" w14:textId="77777777" w:rsidR="00D77C1D" w:rsidRDefault="00D77C1D" w:rsidP="00D77C1D">
      <w:pPr>
        <w:pStyle w:val="ListParagraph"/>
        <w:numPr>
          <w:ilvl w:val="0"/>
          <w:numId w:val="19"/>
        </w:numPr>
        <w:rPr>
          <w:sz w:val="24"/>
          <w:szCs w:val="24"/>
        </w:rPr>
      </w:pPr>
      <w:r>
        <w:rPr>
          <w:sz w:val="24"/>
          <w:szCs w:val="24"/>
        </w:rPr>
        <w:t>Provide ES-EPG stormwater treatment and flow control facilities maintenance records regularly.</w:t>
      </w:r>
    </w:p>
    <w:p w14:paraId="06E7F6C3" w14:textId="77777777" w:rsidR="00D77C1D" w:rsidRDefault="00D77C1D" w:rsidP="00D77C1D">
      <w:pPr>
        <w:pStyle w:val="ListParagraph"/>
        <w:numPr>
          <w:ilvl w:val="0"/>
          <w:numId w:val="19"/>
        </w:numPr>
        <w:rPr>
          <w:sz w:val="24"/>
          <w:szCs w:val="24"/>
        </w:rPr>
      </w:pPr>
      <w:r>
        <w:rPr>
          <w:sz w:val="24"/>
          <w:szCs w:val="24"/>
        </w:rPr>
        <w:t>Train employees on inspection and maintenance of stormwater facilities.</w:t>
      </w:r>
    </w:p>
    <w:p w14:paraId="0BF23AA9" w14:textId="77777777" w:rsidR="00D77C1D" w:rsidRPr="00712A8F" w:rsidRDefault="00D77C1D" w:rsidP="00D77C1D">
      <w:pPr>
        <w:rPr>
          <w:sz w:val="24"/>
          <w:szCs w:val="24"/>
          <w:u w:val="single"/>
        </w:rPr>
      </w:pPr>
      <w:r>
        <w:rPr>
          <w:sz w:val="24"/>
          <w:szCs w:val="24"/>
          <w:u w:val="single"/>
        </w:rPr>
        <w:t>Coordination Plan</w:t>
      </w:r>
    </w:p>
    <w:p w14:paraId="66C11220" w14:textId="77777777" w:rsidR="00D77C1D" w:rsidRPr="0053103A" w:rsidRDefault="00D77C1D" w:rsidP="00D77C1D">
      <w:pPr>
        <w:pStyle w:val="ListParagraph"/>
        <w:numPr>
          <w:ilvl w:val="0"/>
          <w:numId w:val="20"/>
        </w:numPr>
        <w:rPr>
          <w:sz w:val="24"/>
          <w:szCs w:val="24"/>
        </w:rPr>
      </w:pPr>
      <w:r w:rsidRPr="0053103A">
        <w:rPr>
          <w:sz w:val="24"/>
          <w:szCs w:val="24"/>
        </w:rPr>
        <w:t xml:space="preserve">ES-Transmission will complete annual catch basin inspection, maintain catch </w:t>
      </w:r>
      <w:proofErr w:type="gramStart"/>
      <w:r w:rsidRPr="0053103A">
        <w:rPr>
          <w:sz w:val="24"/>
          <w:szCs w:val="24"/>
        </w:rPr>
        <w:t>basins</w:t>
      </w:r>
      <w:proofErr w:type="gramEnd"/>
      <w:r w:rsidRPr="0053103A">
        <w:rPr>
          <w:sz w:val="24"/>
          <w:szCs w:val="24"/>
        </w:rPr>
        <w:t xml:space="preserve"> or ensure maintenance of catch basins.</w:t>
      </w:r>
    </w:p>
    <w:p w14:paraId="17E14053" w14:textId="77777777" w:rsidR="00D77C1D" w:rsidRPr="0053103A" w:rsidRDefault="00D77C1D" w:rsidP="00D77C1D">
      <w:pPr>
        <w:pStyle w:val="ListParagraph"/>
        <w:numPr>
          <w:ilvl w:val="0"/>
          <w:numId w:val="20"/>
        </w:numPr>
        <w:rPr>
          <w:sz w:val="24"/>
          <w:szCs w:val="24"/>
        </w:rPr>
      </w:pPr>
      <w:r w:rsidRPr="0053103A">
        <w:rPr>
          <w:sz w:val="24"/>
          <w:szCs w:val="24"/>
        </w:rPr>
        <w:t>ES-Transmission will maintain catch basin inspection records.</w:t>
      </w:r>
    </w:p>
    <w:p w14:paraId="376D7CCE" w14:textId="77777777" w:rsidR="00D77C1D" w:rsidRPr="0053103A" w:rsidRDefault="00D77C1D" w:rsidP="00D77C1D">
      <w:pPr>
        <w:pStyle w:val="ListParagraph"/>
        <w:numPr>
          <w:ilvl w:val="0"/>
          <w:numId w:val="20"/>
        </w:numPr>
        <w:rPr>
          <w:sz w:val="24"/>
          <w:szCs w:val="24"/>
        </w:rPr>
      </w:pPr>
      <w:r w:rsidRPr="0053103A">
        <w:rPr>
          <w:sz w:val="24"/>
          <w:szCs w:val="24"/>
        </w:rPr>
        <w:t>ES-Transmission will maintain stormwater treatment and flow control facilities or ensure maintenance of such facilities by contracting with ES-Operations and Maintenance or Outside Contractors.</w:t>
      </w:r>
    </w:p>
    <w:p w14:paraId="7E59BDB4" w14:textId="77777777" w:rsidR="00D77C1D" w:rsidRPr="0053103A" w:rsidRDefault="00D77C1D" w:rsidP="00D77C1D">
      <w:pPr>
        <w:pStyle w:val="ListParagraph"/>
        <w:numPr>
          <w:ilvl w:val="0"/>
          <w:numId w:val="20"/>
        </w:numPr>
        <w:rPr>
          <w:sz w:val="24"/>
          <w:szCs w:val="24"/>
        </w:rPr>
      </w:pPr>
      <w:r>
        <w:rPr>
          <w:sz w:val="24"/>
          <w:szCs w:val="24"/>
        </w:rPr>
        <w:t>AMG</w:t>
      </w:r>
      <w:r w:rsidRPr="0053103A">
        <w:rPr>
          <w:sz w:val="24"/>
          <w:szCs w:val="24"/>
        </w:rPr>
        <w:t xml:space="preserve"> will ensure maintenance occurs within the required timelines described above and ensure sediment is properly disposed.</w:t>
      </w:r>
    </w:p>
    <w:p w14:paraId="53CF9E8C" w14:textId="77777777" w:rsidR="00D77C1D" w:rsidRPr="0053103A" w:rsidRDefault="00D77C1D" w:rsidP="00D77C1D">
      <w:pPr>
        <w:pStyle w:val="ListParagraph"/>
        <w:numPr>
          <w:ilvl w:val="0"/>
          <w:numId w:val="20"/>
        </w:numPr>
        <w:rPr>
          <w:sz w:val="24"/>
          <w:szCs w:val="24"/>
        </w:rPr>
      </w:pPr>
      <w:r w:rsidRPr="0053103A">
        <w:rPr>
          <w:sz w:val="24"/>
          <w:szCs w:val="24"/>
        </w:rPr>
        <w:t>ES-Transmission will maintain inspection and maintenance records.</w:t>
      </w:r>
    </w:p>
    <w:p w14:paraId="5F0239F3" w14:textId="77777777" w:rsidR="00D77C1D" w:rsidRDefault="00D77C1D" w:rsidP="00D77C1D">
      <w:pPr>
        <w:pStyle w:val="ListParagraph"/>
        <w:numPr>
          <w:ilvl w:val="0"/>
          <w:numId w:val="20"/>
        </w:numPr>
        <w:rPr>
          <w:sz w:val="24"/>
          <w:szCs w:val="24"/>
        </w:rPr>
      </w:pPr>
      <w:r>
        <w:rPr>
          <w:sz w:val="24"/>
          <w:szCs w:val="24"/>
        </w:rPr>
        <w:t xml:space="preserve">ES-EC will inspect all stormwater treatment and flow control facilities.  </w:t>
      </w:r>
    </w:p>
    <w:p w14:paraId="7375F7FD" w14:textId="77777777" w:rsidR="00D77C1D" w:rsidRDefault="00D77C1D" w:rsidP="00D77C1D">
      <w:pPr>
        <w:pStyle w:val="ListParagraph"/>
        <w:numPr>
          <w:ilvl w:val="0"/>
          <w:numId w:val="20"/>
        </w:numPr>
        <w:rPr>
          <w:sz w:val="24"/>
          <w:szCs w:val="24"/>
        </w:rPr>
      </w:pPr>
      <w:r>
        <w:rPr>
          <w:sz w:val="24"/>
          <w:szCs w:val="24"/>
        </w:rPr>
        <w:t>ES-EC will inform ES-Transmission if maintenance is required for any stormwater treatment and/or flow control facilities.</w:t>
      </w:r>
    </w:p>
    <w:p w14:paraId="0C7DBA7A" w14:textId="71AE583A" w:rsidR="00162E53" w:rsidRPr="00D77C1D" w:rsidRDefault="00162E53" w:rsidP="00D77C1D">
      <w:pPr>
        <w:pStyle w:val="Heading1"/>
        <w:rPr>
          <w:b/>
          <w:bCs/>
          <w:sz w:val="28"/>
          <w:szCs w:val="28"/>
        </w:rPr>
      </w:pPr>
      <w:bookmarkStart w:id="20" w:name="_Toc129005158"/>
      <w:r w:rsidRPr="00D77C1D">
        <w:rPr>
          <w:b/>
          <w:bCs/>
          <w:sz w:val="28"/>
          <w:szCs w:val="28"/>
        </w:rPr>
        <w:lastRenderedPageBreak/>
        <w:t>S5.C.10 – Operation and Maintenance Program – Reducing Stormwater Impacts</w:t>
      </w:r>
      <w:bookmarkEnd w:id="19"/>
      <w:bookmarkEnd w:id="20"/>
    </w:p>
    <w:p w14:paraId="2FA4CF60" w14:textId="77777777" w:rsidR="00EB0233" w:rsidRPr="00561911" w:rsidRDefault="00EB0233" w:rsidP="00EB0233">
      <w:pPr>
        <w:spacing w:after="240" w:line="240" w:lineRule="auto"/>
        <w:rPr>
          <w:sz w:val="24"/>
          <w:szCs w:val="24"/>
          <w:u w:val="single"/>
        </w:rPr>
      </w:pPr>
      <w:r>
        <w:rPr>
          <w:sz w:val="24"/>
          <w:szCs w:val="24"/>
          <w:u w:val="single"/>
        </w:rPr>
        <w:t>Permit Language</w:t>
      </w:r>
    </w:p>
    <w:p w14:paraId="60B45ABC" w14:textId="77777777" w:rsidR="00EB0233" w:rsidRPr="00EB329D" w:rsidRDefault="00EB0233" w:rsidP="00EB0233">
      <w:pPr>
        <w:spacing w:after="0" w:line="240" w:lineRule="auto"/>
        <w:rPr>
          <w:sz w:val="24"/>
          <w:szCs w:val="24"/>
        </w:rPr>
      </w:pPr>
      <w:r>
        <w:rPr>
          <w:sz w:val="24"/>
          <w:szCs w:val="24"/>
        </w:rPr>
        <w:t>“</w:t>
      </w:r>
      <w:r w:rsidRPr="00EB329D">
        <w:rPr>
          <w:sz w:val="24"/>
          <w:szCs w:val="24"/>
        </w:rPr>
        <w:t>S5.C.10.</w:t>
      </w:r>
      <w:r w:rsidRPr="003A42AE">
        <w:rPr>
          <w:sz w:val="24"/>
          <w:szCs w:val="24"/>
        </w:rPr>
        <w:t xml:space="preserve">e.  Each Permittee shall implement practices, policies, and procedures to reduce stormwater impacts associated with runoff from all lands owned or maintained by the Permittee, and road maintenance activities under the functional control of the Permittee. Lands owned or maintained by the Permittee include, but are not limited </w:t>
      </w:r>
      <w:proofErr w:type="gramStart"/>
      <w:r w:rsidRPr="003A42AE">
        <w:rPr>
          <w:sz w:val="24"/>
          <w:szCs w:val="24"/>
        </w:rPr>
        <w:t>to:</w:t>
      </w:r>
      <w:proofErr w:type="gramEnd"/>
      <w:r w:rsidRPr="003A42AE">
        <w:rPr>
          <w:sz w:val="24"/>
          <w:szCs w:val="24"/>
        </w:rPr>
        <w:t xml:space="preserve"> parking lots, streets, roads, highways, buildings, parks, open space, road right-of-way, maintenance yards, and stormwater treatment and flow control BMPs/facilities.</w:t>
      </w:r>
    </w:p>
    <w:p w14:paraId="0209B55E" w14:textId="77777777" w:rsidR="00EB0233" w:rsidRDefault="00EB0233" w:rsidP="00EB0233">
      <w:pPr>
        <w:spacing w:after="0" w:line="240" w:lineRule="auto"/>
        <w:rPr>
          <w:sz w:val="24"/>
          <w:szCs w:val="24"/>
        </w:rPr>
      </w:pPr>
    </w:p>
    <w:p w14:paraId="497F8D2C" w14:textId="77777777" w:rsidR="00EB0233" w:rsidRPr="00EB329D" w:rsidRDefault="00EB0233" w:rsidP="00EB0233">
      <w:pPr>
        <w:spacing w:after="0" w:line="240" w:lineRule="auto"/>
        <w:rPr>
          <w:sz w:val="24"/>
          <w:szCs w:val="24"/>
        </w:rPr>
      </w:pPr>
      <w:r w:rsidRPr="003A42AE">
        <w:rPr>
          <w:sz w:val="24"/>
          <w:szCs w:val="24"/>
        </w:rPr>
        <w:t>The following activities shall be addressed:</w:t>
      </w:r>
    </w:p>
    <w:p w14:paraId="3D57A967" w14:textId="77777777" w:rsidR="00EB0233" w:rsidRPr="00EB329D" w:rsidRDefault="00EB0233" w:rsidP="00EB0233">
      <w:pPr>
        <w:spacing w:after="0" w:line="240" w:lineRule="auto"/>
        <w:ind w:left="720"/>
        <w:rPr>
          <w:sz w:val="24"/>
          <w:szCs w:val="24"/>
        </w:rPr>
      </w:pPr>
      <w:proofErr w:type="spellStart"/>
      <w:r>
        <w:rPr>
          <w:sz w:val="24"/>
          <w:szCs w:val="24"/>
        </w:rPr>
        <w:t>i</w:t>
      </w:r>
      <w:proofErr w:type="spellEnd"/>
      <w:r>
        <w:rPr>
          <w:sz w:val="24"/>
          <w:szCs w:val="24"/>
        </w:rPr>
        <w:t xml:space="preserve">.  </w:t>
      </w:r>
      <w:r w:rsidRPr="003A42AE">
        <w:rPr>
          <w:sz w:val="24"/>
          <w:szCs w:val="24"/>
        </w:rPr>
        <w:t>Pipe cleaning</w:t>
      </w:r>
    </w:p>
    <w:p w14:paraId="670AABC8" w14:textId="77777777" w:rsidR="00EB0233" w:rsidRPr="00EB329D" w:rsidRDefault="00EB0233" w:rsidP="00EB0233">
      <w:pPr>
        <w:spacing w:after="0" w:line="240" w:lineRule="auto"/>
        <w:ind w:left="720"/>
        <w:rPr>
          <w:sz w:val="24"/>
          <w:szCs w:val="24"/>
        </w:rPr>
      </w:pPr>
      <w:r>
        <w:rPr>
          <w:sz w:val="24"/>
          <w:szCs w:val="24"/>
        </w:rPr>
        <w:t xml:space="preserve">ii.  </w:t>
      </w:r>
      <w:r w:rsidRPr="003A42AE">
        <w:rPr>
          <w:sz w:val="24"/>
          <w:szCs w:val="24"/>
        </w:rPr>
        <w:t xml:space="preserve">Cleaning of culverts that convey stormwater in ditch </w:t>
      </w:r>
      <w:proofErr w:type="gramStart"/>
      <w:r w:rsidRPr="003A42AE">
        <w:rPr>
          <w:sz w:val="24"/>
          <w:szCs w:val="24"/>
        </w:rPr>
        <w:t>systems</w:t>
      </w:r>
      <w:proofErr w:type="gramEnd"/>
    </w:p>
    <w:p w14:paraId="1F6D0FEB" w14:textId="77777777" w:rsidR="00EB0233" w:rsidRPr="00EB329D" w:rsidRDefault="00EB0233" w:rsidP="00EB0233">
      <w:pPr>
        <w:spacing w:after="0" w:line="240" w:lineRule="auto"/>
        <w:ind w:left="720"/>
        <w:rPr>
          <w:sz w:val="24"/>
          <w:szCs w:val="24"/>
        </w:rPr>
      </w:pPr>
      <w:r>
        <w:rPr>
          <w:sz w:val="24"/>
          <w:szCs w:val="24"/>
        </w:rPr>
        <w:t xml:space="preserve">iii.  </w:t>
      </w:r>
      <w:r w:rsidRPr="003A42AE">
        <w:rPr>
          <w:sz w:val="24"/>
          <w:szCs w:val="24"/>
        </w:rPr>
        <w:t>Ditch maintenance</w:t>
      </w:r>
    </w:p>
    <w:p w14:paraId="3608724E" w14:textId="77777777" w:rsidR="00EB0233" w:rsidRPr="00EB329D" w:rsidRDefault="00EB0233" w:rsidP="00EB0233">
      <w:pPr>
        <w:spacing w:after="0" w:line="240" w:lineRule="auto"/>
        <w:ind w:left="720"/>
        <w:rPr>
          <w:sz w:val="24"/>
          <w:szCs w:val="24"/>
        </w:rPr>
      </w:pPr>
      <w:r>
        <w:rPr>
          <w:sz w:val="24"/>
          <w:szCs w:val="24"/>
        </w:rPr>
        <w:t xml:space="preserve">iv.  </w:t>
      </w:r>
      <w:r w:rsidRPr="003A42AE">
        <w:rPr>
          <w:sz w:val="24"/>
          <w:szCs w:val="24"/>
        </w:rPr>
        <w:t>Street cleaning</w:t>
      </w:r>
    </w:p>
    <w:p w14:paraId="7D15DC32" w14:textId="77777777" w:rsidR="00EB0233" w:rsidRPr="00EB329D" w:rsidRDefault="00EB0233" w:rsidP="00EB0233">
      <w:pPr>
        <w:spacing w:after="0" w:line="240" w:lineRule="auto"/>
        <w:ind w:left="720"/>
        <w:rPr>
          <w:sz w:val="24"/>
          <w:szCs w:val="24"/>
        </w:rPr>
      </w:pPr>
      <w:r>
        <w:rPr>
          <w:sz w:val="24"/>
          <w:szCs w:val="24"/>
        </w:rPr>
        <w:t xml:space="preserve">v.  </w:t>
      </w:r>
      <w:r w:rsidRPr="003A42AE">
        <w:rPr>
          <w:sz w:val="24"/>
          <w:szCs w:val="24"/>
        </w:rPr>
        <w:t xml:space="preserve">Road repair and resurfacing, including pavement </w:t>
      </w:r>
      <w:proofErr w:type="gramStart"/>
      <w:r w:rsidRPr="003A42AE">
        <w:rPr>
          <w:sz w:val="24"/>
          <w:szCs w:val="24"/>
        </w:rPr>
        <w:t>grinding</w:t>
      </w:r>
      <w:proofErr w:type="gramEnd"/>
    </w:p>
    <w:p w14:paraId="4AAD5D67" w14:textId="77777777" w:rsidR="00EB0233" w:rsidRPr="00EB329D" w:rsidRDefault="00EB0233" w:rsidP="00EB0233">
      <w:pPr>
        <w:spacing w:after="0" w:line="240" w:lineRule="auto"/>
        <w:ind w:left="720"/>
        <w:rPr>
          <w:sz w:val="24"/>
          <w:szCs w:val="24"/>
        </w:rPr>
      </w:pPr>
      <w:r>
        <w:rPr>
          <w:sz w:val="24"/>
          <w:szCs w:val="24"/>
        </w:rPr>
        <w:t xml:space="preserve">vi.  </w:t>
      </w:r>
      <w:r w:rsidRPr="003A42AE">
        <w:rPr>
          <w:sz w:val="24"/>
          <w:szCs w:val="24"/>
        </w:rPr>
        <w:t>Snow and ice control</w:t>
      </w:r>
    </w:p>
    <w:p w14:paraId="77E52057" w14:textId="77777777" w:rsidR="00EB0233" w:rsidRPr="00EB329D" w:rsidRDefault="00EB0233" w:rsidP="00EB0233">
      <w:pPr>
        <w:spacing w:after="0" w:line="240" w:lineRule="auto"/>
        <w:ind w:left="720"/>
        <w:rPr>
          <w:sz w:val="24"/>
          <w:szCs w:val="24"/>
        </w:rPr>
      </w:pPr>
      <w:r>
        <w:rPr>
          <w:sz w:val="24"/>
          <w:szCs w:val="24"/>
        </w:rPr>
        <w:t xml:space="preserve">vii.  </w:t>
      </w:r>
      <w:r w:rsidRPr="003A42AE">
        <w:rPr>
          <w:sz w:val="24"/>
          <w:szCs w:val="24"/>
        </w:rPr>
        <w:t>Utility installation</w:t>
      </w:r>
    </w:p>
    <w:p w14:paraId="2C16A756" w14:textId="77777777" w:rsidR="00EB0233" w:rsidRPr="00EB329D" w:rsidRDefault="00EB0233" w:rsidP="00EB0233">
      <w:pPr>
        <w:spacing w:after="0" w:line="240" w:lineRule="auto"/>
        <w:ind w:left="720"/>
        <w:rPr>
          <w:sz w:val="24"/>
          <w:szCs w:val="24"/>
        </w:rPr>
      </w:pPr>
      <w:r>
        <w:rPr>
          <w:sz w:val="24"/>
          <w:szCs w:val="24"/>
        </w:rPr>
        <w:t xml:space="preserve">viii.  </w:t>
      </w:r>
      <w:r w:rsidRPr="003A42AE">
        <w:rPr>
          <w:sz w:val="24"/>
          <w:szCs w:val="24"/>
        </w:rPr>
        <w:t xml:space="preserve">Maintaining roadside areas, including vegetation </w:t>
      </w:r>
      <w:proofErr w:type="gramStart"/>
      <w:r w:rsidRPr="003A42AE">
        <w:rPr>
          <w:sz w:val="24"/>
          <w:szCs w:val="24"/>
        </w:rPr>
        <w:t>management</w:t>
      </w:r>
      <w:proofErr w:type="gramEnd"/>
    </w:p>
    <w:p w14:paraId="7C1E6049" w14:textId="77777777" w:rsidR="00EB0233" w:rsidRPr="00EB329D" w:rsidRDefault="00EB0233" w:rsidP="00EB0233">
      <w:pPr>
        <w:spacing w:after="0" w:line="240" w:lineRule="auto"/>
        <w:ind w:left="720"/>
        <w:rPr>
          <w:sz w:val="24"/>
          <w:szCs w:val="24"/>
        </w:rPr>
      </w:pPr>
      <w:r>
        <w:rPr>
          <w:sz w:val="24"/>
          <w:szCs w:val="24"/>
        </w:rPr>
        <w:t xml:space="preserve">ix.  </w:t>
      </w:r>
      <w:r w:rsidRPr="003A42AE">
        <w:rPr>
          <w:sz w:val="24"/>
          <w:szCs w:val="24"/>
        </w:rPr>
        <w:t>Dust control</w:t>
      </w:r>
    </w:p>
    <w:p w14:paraId="3460CCC0" w14:textId="77777777" w:rsidR="00EB0233" w:rsidRPr="00EB329D" w:rsidRDefault="00EB0233" w:rsidP="00EB0233">
      <w:pPr>
        <w:spacing w:after="0" w:line="240" w:lineRule="auto"/>
        <w:ind w:left="720"/>
        <w:rPr>
          <w:sz w:val="24"/>
          <w:szCs w:val="24"/>
        </w:rPr>
      </w:pPr>
      <w:r>
        <w:rPr>
          <w:sz w:val="24"/>
          <w:szCs w:val="24"/>
        </w:rPr>
        <w:t xml:space="preserve">x.  </w:t>
      </w:r>
      <w:r w:rsidRPr="003A42AE">
        <w:rPr>
          <w:sz w:val="24"/>
          <w:szCs w:val="24"/>
        </w:rPr>
        <w:t xml:space="preserve">Pavement striping </w:t>
      </w:r>
      <w:proofErr w:type="gramStart"/>
      <w:r w:rsidRPr="003A42AE">
        <w:rPr>
          <w:sz w:val="24"/>
          <w:szCs w:val="24"/>
        </w:rPr>
        <w:t>maintenance</w:t>
      </w:r>
      <w:proofErr w:type="gramEnd"/>
    </w:p>
    <w:p w14:paraId="009BC1E3" w14:textId="77777777" w:rsidR="00EB0233" w:rsidRPr="00EB329D" w:rsidRDefault="00EB0233" w:rsidP="00EB0233">
      <w:pPr>
        <w:spacing w:after="0" w:line="240" w:lineRule="auto"/>
        <w:ind w:left="720"/>
        <w:rPr>
          <w:sz w:val="24"/>
          <w:szCs w:val="24"/>
        </w:rPr>
      </w:pPr>
      <w:r>
        <w:rPr>
          <w:sz w:val="24"/>
          <w:szCs w:val="24"/>
        </w:rPr>
        <w:t xml:space="preserve">xi.  </w:t>
      </w:r>
      <w:r w:rsidRPr="003A42AE">
        <w:rPr>
          <w:sz w:val="24"/>
          <w:szCs w:val="24"/>
        </w:rPr>
        <w:t xml:space="preserve">Application of fertilizers, pesticides, and herbicides according to the instructions for their use, including reducing nutrients and pesticides using alternatives that minimize environmental </w:t>
      </w:r>
      <w:proofErr w:type="gramStart"/>
      <w:r w:rsidRPr="003A42AE">
        <w:rPr>
          <w:sz w:val="24"/>
          <w:szCs w:val="24"/>
        </w:rPr>
        <w:t>impacts</w:t>
      </w:r>
      <w:proofErr w:type="gramEnd"/>
    </w:p>
    <w:p w14:paraId="7269D6A9" w14:textId="77777777" w:rsidR="00EB0233" w:rsidRPr="00EB329D" w:rsidRDefault="00EB0233" w:rsidP="00EB0233">
      <w:pPr>
        <w:spacing w:after="0" w:line="240" w:lineRule="auto"/>
        <w:ind w:left="720"/>
        <w:rPr>
          <w:sz w:val="24"/>
          <w:szCs w:val="24"/>
        </w:rPr>
      </w:pPr>
      <w:r w:rsidRPr="00CE3BC3">
        <w:rPr>
          <w:sz w:val="24"/>
          <w:szCs w:val="24"/>
        </w:rPr>
        <w:t>xii.</w:t>
      </w:r>
      <w:r>
        <w:rPr>
          <w:sz w:val="24"/>
          <w:szCs w:val="24"/>
        </w:rPr>
        <w:t xml:space="preserve">  </w:t>
      </w:r>
      <w:r w:rsidRPr="00CE3BC3">
        <w:rPr>
          <w:sz w:val="24"/>
          <w:szCs w:val="24"/>
        </w:rPr>
        <w:t>Sediment and erosion control</w:t>
      </w:r>
    </w:p>
    <w:p w14:paraId="615D103F" w14:textId="77777777" w:rsidR="00EB0233" w:rsidRPr="00EB329D" w:rsidRDefault="00EB0233" w:rsidP="00EB0233">
      <w:pPr>
        <w:spacing w:after="0" w:line="240" w:lineRule="auto"/>
        <w:ind w:left="720"/>
        <w:rPr>
          <w:sz w:val="24"/>
          <w:szCs w:val="24"/>
        </w:rPr>
      </w:pPr>
      <w:r>
        <w:rPr>
          <w:sz w:val="24"/>
          <w:szCs w:val="24"/>
        </w:rPr>
        <w:t xml:space="preserve">xiii.  </w:t>
      </w:r>
      <w:r w:rsidRPr="00CE3BC3">
        <w:rPr>
          <w:sz w:val="24"/>
          <w:szCs w:val="24"/>
        </w:rPr>
        <w:t>Landscape maintenance and vegetation disposal</w:t>
      </w:r>
    </w:p>
    <w:p w14:paraId="4A453A32" w14:textId="77777777" w:rsidR="00EB0233" w:rsidRPr="00EB329D" w:rsidRDefault="00EB0233" w:rsidP="00EB0233">
      <w:pPr>
        <w:spacing w:after="0" w:line="240" w:lineRule="auto"/>
        <w:ind w:left="720"/>
        <w:rPr>
          <w:sz w:val="24"/>
          <w:szCs w:val="24"/>
        </w:rPr>
      </w:pPr>
      <w:r>
        <w:rPr>
          <w:sz w:val="24"/>
          <w:szCs w:val="24"/>
        </w:rPr>
        <w:t xml:space="preserve">xiv.  </w:t>
      </w:r>
      <w:r w:rsidRPr="00CE3BC3">
        <w:rPr>
          <w:sz w:val="24"/>
          <w:szCs w:val="24"/>
        </w:rPr>
        <w:t>Trash and pet waste management</w:t>
      </w:r>
    </w:p>
    <w:p w14:paraId="5CD66CED" w14:textId="77777777" w:rsidR="00EB0233" w:rsidRPr="00EB329D" w:rsidRDefault="00EB0233" w:rsidP="00EB0233">
      <w:pPr>
        <w:spacing w:after="0" w:line="240" w:lineRule="auto"/>
        <w:ind w:left="720"/>
        <w:rPr>
          <w:sz w:val="24"/>
          <w:szCs w:val="24"/>
        </w:rPr>
      </w:pPr>
      <w:r>
        <w:rPr>
          <w:sz w:val="24"/>
          <w:szCs w:val="24"/>
        </w:rPr>
        <w:t xml:space="preserve">xv.  </w:t>
      </w:r>
      <w:r w:rsidRPr="00CE3BC3">
        <w:rPr>
          <w:sz w:val="24"/>
          <w:szCs w:val="24"/>
        </w:rPr>
        <w:t xml:space="preserve">Building exterior cleaning and </w:t>
      </w:r>
      <w:proofErr w:type="gramStart"/>
      <w:r w:rsidRPr="00CE3BC3">
        <w:rPr>
          <w:sz w:val="24"/>
          <w:szCs w:val="24"/>
        </w:rPr>
        <w:t>maintenance</w:t>
      </w:r>
      <w:proofErr w:type="gramEnd"/>
      <w:r>
        <w:rPr>
          <w:sz w:val="24"/>
          <w:szCs w:val="24"/>
        </w:rPr>
        <w:t>”</w:t>
      </w:r>
    </w:p>
    <w:p w14:paraId="291D94FE" w14:textId="77777777" w:rsidR="00EB0233" w:rsidRPr="00EB329D" w:rsidRDefault="00EB0233" w:rsidP="00EB0233">
      <w:pPr>
        <w:spacing w:after="0" w:line="240" w:lineRule="auto"/>
        <w:rPr>
          <w:rFonts w:cstheme="minorHAnsi"/>
          <w:sz w:val="24"/>
          <w:szCs w:val="24"/>
        </w:rPr>
      </w:pPr>
    </w:p>
    <w:p w14:paraId="6EE9A664" w14:textId="77777777" w:rsidR="00EB0233" w:rsidRPr="00EB329D" w:rsidRDefault="00EB0233" w:rsidP="00EB0233">
      <w:pPr>
        <w:spacing w:after="0" w:line="240" w:lineRule="auto"/>
        <w:rPr>
          <w:rFonts w:eastAsia="Times New Roman" w:cstheme="minorHAnsi"/>
          <w:color w:val="000000"/>
          <w:sz w:val="24"/>
          <w:szCs w:val="24"/>
        </w:rPr>
      </w:pPr>
      <w:r>
        <w:rPr>
          <w:rFonts w:eastAsia="Times New Roman" w:cstheme="minorHAnsi"/>
          <w:color w:val="000000"/>
          <w:sz w:val="24"/>
          <w:szCs w:val="24"/>
        </w:rPr>
        <w:t>“S5.C.10.</w:t>
      </w:r>
      <w:r w:rsidRPr="00CE3BC3">
        <w:rPr>
          <w:rFonts w:eastAsia="Times New Roman" w:cstheme="minorHAnsi"/>
          <w:color w:val="000000"/>
          <w:sz w:val="24"/>
          <w:szCs w:val="24"/>
        </w:rPr>
        <w:t>f.  Implement an ongoing training program for employees of the Permittee who have primary construction, operations, or maintenance job functions that may impact stormwater quality.</w:t>
      </w:r>
      <w:r>
        <w:rPr>
          <w:rFonts w:eastAsia="Times New Roman" w:cstheme="minorHAnsi"/>
          <w:color w:val="000000"/>
          <w:sz w:val="24"/>
          <w:szCs w:val="24"/>
        </w:rPr>
        <w:t>”</w:t>
      </w:r>
    </w:p>
    <w:p w14:paraId="14A14D88" w14:textId="77777777" w:rsidR="00EB0233" w:rsidRPr="0049111D" w:rsidRDefault="00EB0233" w:rsidP="00EB0233">
      <w:pPr>
        <w:spacing w:after="0" w:line="240" w:lineRule="auto"/>
        <w:rPr>
          <w:sz w:val="24"/>
          <w:szCs w:val="24"/>
        </w:rPr>
      </w:pPr>
    </w:p>
    <w:p w14:paraId="0B280FFC" w14:textId="77777777" w:rsidR="00EB0233" w:rsidRDefault="00EB0233" w:rsidP="00EB0233">
      <w:pPr>
        <w:rPr>
          <w:sz w:val="24"/>
          <w:szCs w:val="24"/>
          <w:u w:val="single"/>
        </w:rPr>
      </w:pPr>
      <w:r>
        <w:rPr>
          <w:sz w:val="24"/>
          <w:szCs w:val="24"/>
          <w:u w:val="single"/>
        </w:rPr>
        <w:t>Why is this relevant to my group?</w:t>
      </w:r>
    </w:p>
    <w:p w14:paraId="1AF9E528" w14:textId="77777777" w:rsidR="00EB0233" w:rsidRPr="0051408F" w:rsidRDefault="00EB0233" w:rsidP="00EB0233">
      <w:pPr>
        <w:rPr>
          <w:sz w:val="24"/>
          <w:szCs w:val="24"/>
        </w:rPr>
      </w:pPr>
      <w:r>
        <w:rPr>
          <w:sz w:val="24"/>
          <w:szCs w:val="24"/>
        </w:rPr>
        <w:t xml:space="preserve">Your department owns/maintains lands or right-of-way owned by the City of Tacoma.  </w:t>
      </w:r>
    </w:p>
    <w:p w14:paraId="7FD8E241" w14:textId="77777777" w:rsidR="00EB0233" w:rsidRPr="006A6200" w:rsidRDefault="00EB0233" w:rsidP="00EB0233">
      <w:pPr>
        <w:rPr>
          <w:sz w:val="24"/>
          <w:szCs w:val="24"/>
          <w:u w:val="single"/>
        </w:rPr>
      </w:pPr>
      <w:r w:rsidRPr="006A6200">
        <w:rPr>
          <w:sz w:val="24"/>
          <w:szCs w:val="24"/>
          <w:u w:val="single"/>
        </w:rPr>
        <w:t>What is My Responsibility (How do I ensure Permit compliance)?</w:t>
      </w:r>
    </w:p>
    <w:p w14:paraId="3E6CD6B1" w14:textId="77777777" w:rsidR="00EB0233" w:rsidRDefault="00EB0233" w:rsidP="00EB0233">
      <w:pPr>
        <w:pStyle w:val="ListParagraph"/>
        <w:numPr>
          <w:ilvl w:val="0"/>
          <w:numId w:val="19"/>
        </w:numPr>
        <w:rPr>
          <w:sz w:val="24"/>
          <w:szCs w:val="24"/>
        </w:rPr>
      </w:pPr>
      <w:r>
        <w:rPr>
          <w:sz w:val="24"/>
          <w:szCs w:val="24"/>
        </w:rPr>
        <w:t>Consider the activities that may occur on your site and activities that your group conducts in the right-of-way.</w:t>
      </w:r>
    </w:p>
    <w:p w14:paraId="70752089" w14:textId="77777777" w:rsidR="00EB0233" w:rsidRDefault="00EB0233" w:rsidP="00EB0233">
      <w:pPr>
        <w:pStyle w:val="ListParagraph"/>
        <w:numPr>
          <w:ilvl w:val="0"/>
          <w:numId w:val="19"/>
        </w:numPr>
        <w:rPr>
          <w:sz w:val="24"/>
          <w:szCs w:val="24"/>
        </w:rPr>
      </w:pPr>
      <w:r>
        <w:rPr>
          <w:sz w:val="24"/>
          <w:szCs w:val="24"/>
        </w:rPr>
        <w:t xml:space="preserve">Conduct activities in accordance with the City of Tacoma Utility Employee Stormwater Quality Best Management Practices Manual (BMP Manual).  The BMP Manual is available here: </w:t>
      </w:r>
      <w:hyperlink r:id="rId15" w:history="1">
        <w:r w:rsidRPr="00466CAA">
          <w:rPr>
            <w:rStyle w:val="Hyperlink"/>
            <w:sz w:val="24"/>
            <w:szCs w:val="24"/>
          </w:rPr>
          <w:t>https://www.cityoftacoma.org/cms/One.aspx?portalId=169&amp;pageId=147435</w:t>
        </w:r>
      </w:hyperlink>
      <w:r>
        <w:rPr>
          <w:sz w:val="24"/>
          <w:szCs w:val="24"/>
        </w:rPr>
        <w:t xml:space="preserve">.  </w:t>
      </w:r>
    </w:p>
    <w:p w14:paraId="586E189C" w14:textId="77777777" w:rsidR="00EB0233" w:rsidRDefault="00EB0233" w:rsidP="00EB0233">
      <w:pPr>
        <w:pStyle w:val="ListParagraph"/>
        <w:numPr>
          <w:ilvl w:val="1"/>
          <w:numId w:val="19"/>
        </w:numPr>
        <w:rPr>
          <w:sz w:val="24"/>
          <w:szCs w:val="24"/>
        </w:rPr>
      </w:pPr>
      <w:r>
        <w:rPr>
          <w:sz w:val="24"/>
          <w:szCs w:val="24"/>
        </w:rPr>
        <w:lastRenderedPageBreak/>
        <w:t xml:space="preserve">If BMPs are not followed in accordance with the BMP Manual – provide ES-EPG with documentation as to how the maintenance activities are conducted such that stormwater is not affected. </w:t>
      </w:r>
    </w:p>
    <w:p w14:paraId="12B307CB" w14:textId="77777777" w:rsidR="00EB0233" w:rsidRDefault="00EB0233" w:rsidP="00EB0233">
      <w:pPr>
        <w:pStyle w:val="ListParagraph"/>
        <w:numPr>
          <w:ilvl w:val="0"/>
          <w:numId w:val="19"/>
        </w:numPr>
        <w:rPr>
          <w:sz w:val="24"/>
          <w:szCs w:val="24"/>
        </w:rPr>
      </w:pPr>
      <w:r>
        <w:rPr>
          <w:sz w:val="24"/>
          <w:szCs w:val="24"/>
        </w:rPr>
        <w:t xml:space="preserve">Ensure all staff are trained on the appropriate BMPs for the type of work performed.  Training modules and instructions for informing Human Resources about training are available at the link below.  Ensure staff are trained on all appropriate modules for the type of work that individual employee participates in.  Ensure WCC also receive training – WCC crew training roster does not have to be submitted to HR.  </w:t>
      </w:r>
      <w:hyperlink r:id="rId16" w:history="1">
        <w:r w:rsidRPr="00466CAA">
          <w:rPr>
            <w:rStyle w:val="Hyperlink"/>
            <w:sz w:val="24"/>
            <w:szCs w:val="24"/>
          </w:rPr>
          <w:t>https://www.cityoftacoma.org/cms/One.aspx?portalId=169&amp;pageId=147435</w:t>
        </w:r>
      </w:hyperlink>
      <w:r>
        <w:rPr>
          <w:sz w:val="24"/>
          <w:szCs w:val="24"/>
        </w:rPr>
        <w:t xml:space="preserve"> </w:t>
      </w:r>
    </w:p>
    <w:p w14:paraId="793EB888" w14:textId="77777777" w:rsidR="00EB0233" w:rsidRDefault="00EB0233" w:rsidP="00EB0233">
      <w:pPr>
        <w:pStyle w:val="ListParagraph"/>
        <w:numPr>
          <w:ilvl w:val="0"/>
          <w:numId w:val="19"/>
        </w:numPr>
        <w:rPr>
          <w:sz w:val="24"/>
          <w:szCs w:val="24"/>
        </w:rPr>
      </w:pPr>
      <w:r>
        <w:rPr>
          <w:sz w:val="24"/>
          <w:szCs w:val="24"/>
        </w:rPr>
        <w:t xml:space="preserve">Supervisory staff shall participate in the O&amp;M user group facilitated by ES-EPG.  </w:t>
      </w:r>
    </w:p>
    <w:p w14:paraId="763A25AD" w14:textId="77777777" w:rsidR="00EB0233" w:rsidRDefault="00EB0233" w:rsidP="00EB0233">
      <w:pPr>
        <w:pStyle w:val="ListParagraph"/>
        <w:numPr>
          <w:ilvl w:val="1"/>
          <w:numId w:val="19"/>
        </w:numPr>
        <w:rPr>
          <w:sz w:val="24"/>
          <w:szCs w:val="24"/>
        </w:rPr>
      </w:pPr>
      <w:r>
        <w:rPr>
          <w:sz w:val="24"/>
          <w:szCs w:val="24"/>
        </w:rPr>
        <w:t xml:space="preserve">If you are not currently receiving emails from this group – contact Ken Burkart at </w:t>
      </w:r>
      <w:hyperlink r:id="rId17" w:history="1">
        <w:r w:rsidRPr="00466CAA">
          <w:rPr>
            <w:rStyle w:val="Hyperlink"/>
            <w:sz w:val="24"/>
            <w:szCs w:val="24"/>
          </w:rPr>
          <w:t>kburkart@cityoftacoma.org</w:t>
        </w:r>
      </w:hyperlink>
      <w:r>
        <w:rPr>
          <w:sz w:val="24"/>
          <w:szCs w:val="24"/>
        </w:rPr>
        <w:t xml:space="preserve"> to be added to this list.</w:t>
      </w:r>
    </w:p>
    <w:p w14:paraId="2FC449D2" w14:textId="77777777" w:rsidR="00EB0233" w:rsidRPr="00893884" w:rsidRDefault="00EB0233" w:rsidP="00EB0233">
      <w:pPr>
        <w:pStyle w:val="ListParagraph"/>
        <w:numPr>
          <w:ilvl w:val="1"/>
          <w:numId w:val="19"/>
        </w:numPr>
        <w:rPr>
          <w:sz w:val="24"/>
          <w:szCs w:val="24"/>
        </w:rPr>
      </w:pPr>
      <w:r>
        <w:rPr>
          <w:sz w:val="24"/>
          <w:szCs w:val="24"/>
        </w:rPr>
        <w:t xml:space="preserve">Supervisory staff shall verify that crews are using appropriate BMPs.  See information about reporting under BMP Collector App at: </w:t>
      </w:r>
      <w:hyperlink r:id="rId18" w:history="1">
        <w:r w:rsidRPr="00B9782D">
          <w:rPr>
            <w:rStyle w:val="Hyperlink"/>
            <w:sz w:val="24"/>
            <w:szCs w:val="24"/>
          </w:rPr>
          <w:t>https://www.cityoftacoma.org/cms/One.aspx?portalId=169&amp;pageId=147435</w:t>
        </w:r>
      </w:hyperlink>
      <w:r>
        <w:rPr>
          <w:sz w:val="24"/>
          <w:szCs w:val="24"/>
        </w:rPr>
        <w:t xml:space="preserve"> </w:t>
      </w:r>
      <w:r w:rsidRPr="00893884">
        <w:rPr>
          <w:sz w:val="24"/>
          <w:szCs w:val="24"/>
        </w:rPr>
        <w:t xml:space="preserve"> </w:t>
      </w:r>
    </w:p>
    <w:p w14:paraId="1850CD64" w14:textId="77777777" w:rsidR="00EB0233" w:rsidRDefault="00EB0233" w:rsidP="00EB0233">
      <w:pPr>
        <w:rPr>
          <w:sz w:val="24"/>
          <w:szCs w:val="24"/>
          <w:u w:val="single"/>
        </w:rPr>
      </w:pPr>
      <w:r>
        <w:rPr>
          <w:sz w:val="24"/>
          <w:szCs w:val="24"/>
          <w:u w:val="single"/>
        </w:rPr>
        <w:t>Coordination Plan</w:t>
      </w:r>
    </w:p>
    <w:p w14:paraId="6EE42F78" w14:textId="77777777" w:rsidR="00EB0233" w:rsidRDefault="00EB0233" w:rsidP="00EB0233">
      <w:pPr>
        <w:pStyle w:val="ListParagraph"/>
        <w:numPr>
          <w:ilvl w:val="0"/>
          <w:numId w:val="20"/>
        </w:numPr>
        <w:rPr>
          <w:sz w:val="24"/>
          <w:szCs w:val="24"/>
        </w:rPr>
      </w:pPr>
      <w:r>
        <w:rPr>
          <w:sz w:val="24"/>
          <w:szCs w:val="24"/>
        </w:rPr>
        <w:t xml:space="preserve">ES-EPG manages the BMP Manual, O&amp;M Users Group, and BMP App.  If there are any issues/concerns with any items provided at: </w:t>
      </w:r>
      <w:hyperlink r:id="rId19" w:history="1">
        <w:r w:rsidRPr="00466CAA">
          <w:rPr>
            <w:rStyle w:val="Hyperlink"/>
            <w:sz w:val="24"/>
            <w:szCs w:val="24"/>
          </w:rPr>
          <w:t>https://www.cityoftacoma.org/cms/One.aspx?portalId=169&amp;pageId=147435</w:t>
        </w:r>
      </w:hyperlink>
      <w:r>
        <w:rPr>
          <w:sz w:val="24"/>
          <w:szCs w:val="24"/>
        </w:rPr>
        <w:t xml:space="preserve"> contact Ken Burkart – </w:t>
      </w:r>
      <w:hyperlink r:id="rId20" w:history="1">
        <w:r w:rsidRPr="00466CAA">
          <w:rPr>
            <w:rStyle w:val="Hyperlink"/>
            <w:sz w:val="24"/>
            <w:szCs w:val="24"/>
          </w:rPr>
          <w:t>kburkart@cityoftacoma.org</w:t>
        </w:r>
      </w:hyperlink>
    </w:p>
    <w:p w14:paraId="121CB07E" w14:textId="1C605081" w:rsidR="00D66458" w:rsidRPr="00263243" w:rsidRDefault="00D66458" w:rsidP="00CA448A">
      <w:pPr>
        <w:pStyle w:val="Heading1"/>
        <w:rPr>
          <w:b/>
          <w:bCs/>
          <w:sz w:val="28"/>
          <w:szCs w:val="28"/>
        </w:rPr>
      </w:pPr>
      <w:bookmarkStart w:id="21" w:name="_Ref121731313"/>
      <w:bookmarkStart w:id="22" w:name="_Toc129005159"/>
      <w:r w:rsidRPr="00263243">
        <w:rPr>
          <w:b/>
          <w:bCs/>
          <w:sz w:val="28"/>
          <w:szCs w:val="28"/>
        </w:rPr>
        <w:t xml:space="preserve">S9 </w:t>
      </w:r>
      <w:r w:rsidR="00225A9D" w:rsidRPr="00263243">
        <w:rPr>
          <w:b/>
          <w:bCs/>
          <w:sz w:val="28"/>
          <w:szCs w:val="28"/>
        </w:rPr>
        <w:t>–</w:t>
      </w:r>
      <w:r w:rsidRPr="00263243">
        <w:rPr>
          <w:b/>
          <w:bCs/>
          <w:sz w:val="28"/>
          <w:szCs w:val="28"/>
        </w:rPr>
        <w:t xml:space="preserve"> Reporting</w:t>
      </w:r>
      <w:r w:rsidR="00225A9D" w:rsidRPr="00263243">
        <w:rPr>
          <w:b/>
          <w:bCs/>
          <w:sz w:val="28"/>
          <w:szCs w:val="28"/>
        </w:rPr>
        <w:t xml:space="preserve"> (See S5.C Sections Above for Specific Records)</w:t>
      </w:r>
      <w:bookmarkEnd w:id="21"/>
      <w:bookmarkEnd w:id="22"/>
    </w:p>
    <w:p w14:paraId="71AB870B" w14:textId="77777777" w:rsidR="00D66458" w:rsidRPr="0049111D" w:rsidRDefault="00D66458" w:rsidP="00D66458">
      <w:pPr>
        <w:spacing w:after="240" w:line="240" w:lineRule="auto"/>
        <w:rPr>
          <w:sz w:val="24"/>
          <w:szCs w:val="24"/>
          <w:u w:val="single"/>
        </w:rPr>
      </w:pPr>
      <w:r w:rsidRPr="0049111D">
        <w:rPr>
          <w:sz w:val="24"/>
          <w:szCs w:val="24"/>
          <w:u w:val="single"/>
        </w:rPr>
        <w:t>Permit Language</w:t>
      </w:r>
    </w:p>
    <w:p w14:paraId="07C9BAE6" w14:textId="3135E72C" w:rsidR="00D66458" w:rsidRPr="00D66458" w:rsidRDefault="00D66458" w:rsidP="00D66458">
      <w:pPr>
        <w:spacing w:after="0" w:line="240" w:lineRule="auto"/>
        <w:rPr>
          <w:sz w:val="24"/>
          <w:szCs w:val="24"/>
        </w:rPr>
      </w:pPr>
      <w:r>
        <w:rPr>
          <w:sz w:val="24"/>
          <w:szCs w:val="24"/>
        </w:rPr>
        <w:t>“S9.</w:t>
      </w:r>
      <w:r w:rsidRPr="00D66458">
        <w:rPr>
          <w:sz w:val="24"/>
          <w:szCs w:val="24"/>
        </w:rPr>
        <w:t>B.   Each Permittee is required to keep all records related to this Permit and the SWMP for at least five years.</w:t>
      </w:r>
      <w:r>
        <w:rPr>
          <w:sz w:val="24"/>
          <w:szCs w:val="24"/>
        </w:rPr>
        <w:t>”</w:t>
      </w:r>
    </w:p>
    <w:p w14:paraId="30B0376A" w14:textId="77777777" w:rsidR="00D66458" w:rsidRPr="0049111D" w:rsidRDefault="00D66458" w:rsidP="00D66458">
      <w:pPr>
        <w:spacing w:after="0" w:line="240" w:lineRule="auto"/>
        <w:rPr>
          <w:sz w:val="24"/>
          <w:szCs w:val="24"/>
        </w:rPr>
      </w:pPr>
    </w:p>
    <w:p w14:paraId="173187E7" w14:textId="77777777" w:rsidR="006A6200" w:rsidRDefault="006A6200" w:rsidP="006A6200">
      <w:pPr>
        <w:rPr>
          <w:sz w:val="24"/>
          <w:szCs w:val="24"/>
          <w:u w:val="single"/>
        </w:rPr>
      </w:pPr>
      <w:r>
        <w:rPr>
          <w:sz w:val="24"/>
          <w:szCs w:val="24"/>
          <w:u w:val="single"/>
        </w:rPr>
        <w:t>Why is this relevant to my group?</w:t>
      </w:r>
    </w:p>
    <w:p w14:paraId="156597A0" w14:textId="2A1B0849" w:rsidR="00D66458" w:rsidRPr="0051408F" w:rsidRDefault="00D66458" w:rsidP="00D66458">
      <w:pPr>
        <w:rPr>
          <w:sz w:val="24"/>
          <w:szCs w:val="24"/>
        </w:rPr>
      </w:pPr>
      <w:r>
        <w:rPr>
          <w:sz w:val="24"/>
          <w:szCs w:val="24"/>
        </w:rPr>
        <w:t xml:space="preserve">Your department is responsible for ensuring compliance with portions of the Permit as described above.  </w:t>
      </w:r>
    </w:p>
    <w:p w14:paraId="5600440B" w14:textId="77777777" w:rsidR="00403950" w:rsidRPr="006A6200" w:rsidRDefault="00403950" w:rsidP="00403950">
      <w:pPr>
        <w:rPr>
          <w:sz w:val="24"/>
          <w:szCs w:val="24"/>
          <w:u w:val="single"/>
        </w:rPr>
      </w:pPr>
      <w:r w:rsidRPr="006A6200">
        <w:rPr>
          <w:sz w:val="24"/>
          <w:szCs w:val="24"/>
          <w:u w:val="single"/>
        </w:rPr>
        <w:t>What is My Responsibility (How do I ensure Permit compliance)?</w:t>
      </w:r>
    </w:p>
    <w:p w14:paraId="633F34BC" w14:textId="77777777" w:rsidR="00403950" w:rsidRDefault="00403950" w:rsidP="00403950">
      <w:pPr>
        <w:pStyle w:val="ListParagraph"/>
        <w:numPr>
          <w:ilvl w:val="0"/>
          <w:numId w:val="19"/>
        </w:numPr>
        <w:rPr>
          <w:sz w:val="24"/>
          <w:szCs w:val="24"/>
        </w:rPr>
      </w:pPr>
      <w:r>
        <w:rPr>
          <w:sz w:val="24"/>
          <w:szCs w:val="24"/>
        </w:rPr>
        <w:t>Maintain records.</w:t>
      </w:r>
    </w:p>
    <w:p w14:paraId="71B03495" w14:textId="77777777" w:rsidR="00403950" w:rsidRDefault="00403950" w:rsidP="00403950">
      <w:pPr>
        <w:pStyle w:val="ListParagraph"/>
        <w:numPr>
          <w:ilvl w:val="0"/>
          <w:numId w:val="19"/>
        </w:numPr>
        <w:rPr>
          <w:sz w:val="24"/>
          <w:szCs w:val="24"/>
        </w:rPr>
      </w:pPr>
      <w:r>
        <w:rPr>
          <w:sz w:val="24"/>
          <w:szCs w:val="24"/>
        </w:rPr>
        <w:t>Keep records.</w:t>
      </w:r>
    </w:p>
    <w:p w14:paraId="5A12D2D6" w14:textId="77777777" w:rsidR="00403950" w:rsidRPr="00264F7A" w:rsidRDefault="00403950" w:rsidP="00403950">
      <w:pPr>
        <w:pStyle w:val="ListParagraph"/>
        <w:numPr>
          <w:ilvl w:val="0"/>
          <w:numId w:val="19"/>
        </w:numPr>
        <w:rPr>
          <w:sz w:val="24"/>
          <w:szCs w:val="24"/>
        </w:rPr>
      </w:pPr>
      <w:r>
        <w:rPr>
          <w:sz w:val="24"/>
          <w:szCs w:val="24"/>
        </w:rPr>
        <w:t xml:space="preserve">Supply </w:t>
      </w:r>
      <w:proofErr w:type="gramStart"/>
      <w:r>
        <w:rPr>
          <w:sz w:val="24"/>
          <w:szCs w:val="24"/>
        </w:rPr>
        <w:t>any and all</w:t>
      </w:r>
      <w:proofErr w:type="gramEnd"/>
      <w:r>
        <w:rPr>
          <w:sz w:val="24"/>
          <w:szCs w:val="24"/>
        </w:rPr>
        <w:t xml:space="preserve"> records to ES-EPG upon request.</w:t>
      </w:r>
    </w:p>
    <w:p w14:paraId="630658A7" w14:textId="7B96BB69" w:rsidR="00D66458" w:rsidRDefault="00D66458" w:rsidP="00135933">
      <w:pPr>
        <w:pStyle w:val="ListParagraph"/>
        <w:rPr>
          <w:sz w:val="24"/>
          <w:szCs w:val="24"/>
        </w:rPr>
      </w:pPr>
    </w:p>
    <w:p w14:paraId="3D661CB1" w14:textId="0600537F" w:rsidR="00BE107B" w:rsidRDefault="00BE107B">
      <w:pPr>
        <w:rPr>
          <w:sz w:val="24"/>
          <w:szCs w:val="24"/>
          <w:u w:val="single"/>
        </w:rPr>
      </w:pPr>
    </w:p>
    <w:p w14:paraId="5A648685" w14:textId="77777777" w:rsidR="00D87D52" w:rsidRDefault="00BE107B">
      <w:pPr>
        <w:rPr>
          <w:sz w:val="24"/>
          <w:szCs w:val="24"/>
          <w:u w:val="single"/>
        </w:rPr>
        <w:sectPr w:rsidR="00D87D52" w:rsidSect="00FD2ABD">
          <w:pgSz w:w="12240" w:h="15840"/>
          <w:pgMar w:top="1440" w:right="1440" w:bottom="1440" w:left="1440" w:header="720" w:footer="720" w:gutter="0"/>
          <w:cols w:space="720"/>
          <w:docGrid w:linePitch="360"/>
        </w:sectPr>
      </w:pPr>
      <w:r>
        <w:rPr>
          <w:sz w:val="24"/>
          <w:szCs w:val="24"/>
          <w:u w:val="single"/>
        </w:rPr>
        <w:br w:type="page"/>
      </w:r>
    </w:p>
    <w:p w14:paraId="0D9FE961" w14:textId="77777777" w:rsidR="00AB7997" w:rsidRDefault="00B22908" w:rsidP="008C25A7">
      <w:pPr>
        <w:pStyle w:val="Heading1"/>
        <w:jc w:val="center"/>
        <w:rPr>
          <w:rFonts w:asciiTheme="minorHAnsi" w:hAnsiTheme="minorHAnsi" w:cstheme="minorHAnsi"/>
          <w:b/>
          <w:bCs/>
          <w:sz w:val="48"/>
          <w:szCs w:val="48"/>
        </w:rPr>
      </w:pPr>
      <w:bookmarkStart w:id="23" w:name="_Toc129005160"/>
      <w:r w:rsidRPr="00803292">
        <w:rPr>
          <w:rFonts w:asciiTheme="minorHAnsi" w:hAnsiTheme="minorHAnsi" w:cstheme="minorHAnsi"/>
          <w:b/>
          <w:bCs/>
          <w:sz w:val="48"/>
          <w:szCs w:val="48"/>
        </w:rPr>
        <w:lastRenderedPageBreak/>
        <w:t>Attachment 1 – List of Parcels You Own/Operat</w:t>
      </w:r>
      <w:r w:rsidR="008C25A7" w:rsidRPr="00803292">
        <w:rPr>
          <w:rFonts w:asciiTheme="minorHAnsi" w:hAnsiTheme="minorHAnsi" w:cstheme="minorHAnsi"/>
          <w:b/>
          <w:bCs/>
          <w:sz w:val="48"/>
          <w:szCs w:val="48"/>
        </w:rPr>
        <w:t>e</w:t>
      </w:r>
      <w:bookmarkEnd w:id="23"/>
    </w:p>
    <w:p w14:paraId="1B044CFE" w14:textId="548501B9" w:rsidR="00803292" w:rsidRPr="00803292" w:rsidRDefault="00803292" w:rsidP="00803292">
      <w:pPr>
        <w:sectPr w:rsidR="00803292" w:rsidRPr="00803292" w:rsidSect="00D87D52">
          <w:pgSz w:w="15840" w:h="12240" w:orient="landscape"/>
          <w:pgMar w:top="1440" w:right="1440" w:bottom="1440" w:left="1440" w:header="720" w:footer="720" w:gutter="0"/>
          <w:cols w:space="720"/>
          <w:docGrid w:linePitch="360"/>
        </w:sectPr>
      </w:pPr>
    </w:p>
    <w:p w14:paraId="31A77255" w14:textId="17D87EA4" w:rsidR="0069395D" w:rsidRDefault="00220A38" w:rsidP="0071594B">
      <w:pPr>
        <w:pStyle w:val="Heading1"/>
        <w:rPr>
          <w:b/>
          <w:bCs/>
          <w:sz w:val="28"/>
          <w:szCs w:val="28"/>
        </w:rPr>
      </w:pPr>
      <w:bookmarkStart w:id="24" w:name="_Ref124155699"/>
      <w:bookmarkStart w:id="25" w:name="_Toc129005161"/>
      <w:r>
        <w:rPr>
          <w:b/>
          <w:bCs/>
          <w:sz w:val="28"/>
          <w:szCs w:val="28"/>
        </w:rPr>
        <w:lastRenderedPageBreak/>
        <w:t>Table</w:t>
      </w:r>
      <w:r w:rsidR="00C83EFA" w:rsidRPr="00960B65">
        <w:rPr>
          <w:b/>
          <w:bCs/>
          <w:sz w:val="28"/>
          <w:szCs w:val="28"/>
        </w:rPr>
        <w:t xml:space="preserve"> </w:t>
      </w:r>
      <w:r w:rsidR="00B22908">
        <w:rPr>
          <w:b/>
          <w:bCs/>
          <w:sz w:val="28"/>
          <w:szCs w:val="28"/>
        </w:rPr>
        <w:t>1</w:t>
      </w:r>
      <w:r w:rsidR="00C83EFA" w:rsidRPr="00960B65">
        <w:rPr>
          <w:b/>
          <w:bCs/>
          <w:sz w:val="28"/>
          <w:szCs w:val="28"/>
        </w:rPr>
        <w:t xml:space="preserve"> –Source Control Selection Table</w:t>
      </w:r>
      <w:bookmarkEnd w:id="24"/>
      <w:bookmarkEnd w:id="25"/>
    </w:p>
    <w:p w14:paraId="20A34C9F" w14:textId="6CB26C50" w:rsidR="00F007A6" w:rsidRPr="007F2DE3" w:rsidRDefault="00F007A6" w:rsidP="00F007A6">
      <w:pPr>
        <w:jc w:val="center"/>
        <w:rPr>
          <w:b/>
          <w:sz w:val="28"/>
          <w:szCs w:val="40"/>
          <w:u w:val="single"/>
        </w:rPr>
      </w:pPr>
      <w:r w:rsidRPr="00F007A6">
        <w:rPr>
          <w:b/>
          <w:sz w:val="28"/>
          <w:szCs w:val="40"/>
          <w:highlight w:val="yellow"/>
          <w:u w:val="single"/>
        </w:rPr>
        <w:t xml:space="preserve">&lt;delete items that are not relevant to a </w:t>
      </w:r>
      <w:r w:rsidRPr="00F007A6">
        <w:rPr>
          <w:b/>
          <w:sz w:val="28"/>
          <w:szCs w:val="40"/>
          <w:highlight w:val="yellow"/>
          <w:u w:val="single"/>
        </w:rPr>
        <w:t>specific</w:t>
      </w:r>
      <w:r w:rsidRPr="00F007A6">
        <w:rPr>
          <w:b/>
          <w:sz w:val="28"/>
          <w:szCs w:val="40"/>
          <w:highlight w:val="yellow"/>
          <w:u w:val="single"/>
        </w:rPr>
        <w:t xml:space="preserve"> department, add additional items as needed&gt;</w:t>
      </w:r>
    </w:p>
    <w:tbl>
      <w:tblPr>
        <w:tblW w:w="0" w:type="auto"/>
        <w:tblLook w:val="04A0" w:firstRow="1" w:lastRow="0" w:firstColumn="1" w:lastColumn="0" w:noHBand="0" w:noVBand="1"/>
      </w:tblPr>
      <w:tblGrid>
        <w:gridCol w:w="3364"/>
        <w:gridCol w:w="4480"/>
        <w:gridCol w:w="5106"/>
      </w:tblGrid>
      <w:tr w:rsidR="00E7406B" w:rsidRPr="00E7406B" w14:paraId="7798E0E3" w14:textId="77777777" w:rsidTr="00D87D4E">
        <w:trPr>
          <w:trHeight w:val="620"/>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AE7B2" w14:textId="77777777" w:rsidR="00E7406B" w:rsidRPr="00E7406B" w:rsidRDefault="00E7406B" w:rsidP="00E7406B">
            <w:pPr>
              <w:spacing w:after="0" w:line="240" w:lineRule="auto"/>
              <w:rPr>
                <w:rFonts w:eastAsia="Times New Roman" w:cstheme="minorHAnsi"/>
                <w:b/>
                <w:bCs/>
                <w:color w:val="000000"/>
                <w:sz w:val="24"/>
                <w:szCs w:val="24"/>
              </w:rPr>
            </w:pPr>
            <w:r w:rsidRPr="00E7406B">
              <w:rPr>
                <w:rFonts w:eastAsia="Times New Roman" w:cstheme="minorHAnsi"/>
                <w:b/>
                <w:bCs/>
                <w:color w:val="000000"/>
                <w:sz w:val="24"/>
                <w:szCs w:val="24"/>
              </w:rPr>
              <w:t xml:space="preserve">BMP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5277A6C" w14:textId="77777777" w:rsidR="00E7406B" w:rsidRPr="00E7406B" w:rsidRDefault="00E7406B" w:rsidP="00E7406B">
            <w:pPr>
              <w:spacing w:after="0" w:line="240" w:lineRule="auto"/>
              <w:rPr>
                <w:rFonts w:eastAsia="Times New Roman" w:cstheme="minorHAnsi"/>
                <w:b/>
                <w:bCs/>
                <w:color w:val="000000"/>
                <w:sz w:val="24"/>
                <w:szCs w:val="24"/>
              </w:rPr>
            </w:pPr>
            <w:r w:rsidRPr="00E7406B">
              <w:rPr>
                <w:rFonts w:eastAsia="Times New Roman" w:cstheme="minorHAnsi"/>
                <w:b/>
                <w:bCs/>
                <w:color w:val="000000"/>
                <w:sz w:val="24"/>
                <w:szCs w:val="24"/>
              </w:rPr>
              <w:t>Property/Site Type or Activity Type</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690444B" w14:textId="77777777" w:rsidR="00E7406B" w:rsidRPr="00E7406B" w:rsidRDefault="00E7406B" w:rsidP="00E7406B">
            <w:pPr>
              <w:spacing w:after="0" w:line="240" w:lineRule="auto"/>
              <w:rPr>
                <w:rFonts w:eastAsia="Times New Roman" w:cstheme="minorHAnsi"/>
                <w:b/>
                <w:bCs/>
                <w:color w:val="000000"/>
                <w:sz w:val="24"/>
                <w:szCs w:val="24"/>
              </w:rPr>
            </w:pPr>
            <w:r w:rsidRPr="00E7406B">
              <w:rPr>
                <w:rFonts w:eastAsia="Times New Roman" w:cstheme="minorHAnsi"/>
                <w:b/>
                <w:bCs/>
                <w:color w:val="000000"/>
                <w:sz w:val="24"/>
                <w:szCs w:val="24"/>
              </w:rPr>
              <w:t>Potential Pollutant(s) Associated with Activity or Pollutant that BMP is being used for.</w:t>
            </w:r>
          </w:p>
        </w:tc>
      </w:tr>
      <w:tr w:rsidR="00E7406B" w:rsidRPr="00E7406B" w14:paraId="32A32FEE" w14:textId="77777777" w:rsidTr="00D87D4E">
        <w:trPr>
          <w:trHeight w:val="24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EF85708"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BMP S100: Correcting Illicit Discharges to the Stormwater System</w:t>
            </w:r>
          </w:p>
        </w:tc>
        <w:tc>
          <w:tcPr>
            <w:tcW w:w="0" w:type="auto"/>
            <w:tcBorders>
              <w:top w:val="nil"/>
              <w:left w:val="nil"/>
              <w:bottom w:val="single" w:sz="4" w:space="0" w:color="auto"/>
              <w:right w:val="single" w:sz="4" w:space="0" w:color="auto"/>
            </w:tcBorders>
            <w:shd w:val="clear" w:color="auto" w:fill="auto"/>
            <w:vAlign w:val="bottom"/>
            <w:hideMark/>
          </w:tcPr>
          <w:p w14:paraId="582F9D67"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All commercial and industrial sites.</w:t>
            </w:r>
          </w:p>
        </w:tc>
        <w:tc>
          <w:tcPr>
            <w:tcW w:w="0" w:type="auto"/>
            <w:tcBorders>
              <w:top w:val="nil"/>
              <w:left w:val="nil"/>
              <w:bottom w:val="single" w:sz="4" w:space="0" w:color="auto"/>
              <w:right w:val="single" w:sz="4" w:space="0" w:color="auto"/>
            </w:tcBorders>
            <w:shd w:val="clear" w:color="auto" w:fill="auto"/>
            <w:vAlign w:val="bottom"/>
            <w:hideMark/>
          </w:tcPr>
          <w:p w14:paraId="35B66DE8"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Wastewater, process water.</w:t>
            </w:r>
          </w:p>
        </w:tc>
      </w:tr>
      <w:tr w:rsidR="00E7406B" w:rsidRPr="00E7406B" w14:paraId="01D10496" w14:textId="77777777" w:rsidTr="00D87D4E">
        <w:trPr>
          <w:trHeight w:val="186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9727E59"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BMP S101: Labeling Stormwater Inlets</w:t>
            </w:r>
          </w:p>
        </w:tc>
        <w:tc>
          <w:tcPr>
            <w:tcW w:w="0" w:type="auto"/>
            <w:tcBorders>
              <w:top w:val="nil"/>
              <w:left w:val="nil"/>
              <w:bottom w:val="single" w:sz="4" w:space="0" w:color="auto"/>
              <w:right w:val="single" w:sz="4" w:space="0" w:color="auto"/>
            </w:tcBorders>
            <w:shd w:val="clear" w:color="auto" w:fill="auto"/>
            <w:vAlign w:val="bottom"/>
            <w:hideMark/>
          </w:tcPr>
          <w:p w14:paraId="786601B5"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All commercial and industrial sites.</w:t>
            </w:r>
          </w:p>
        </w:tc>
        <w:tc>
          <w:tcPr>
            <w:tcW w:w="0" w:type="auto"/>
            <w:tcBorders>
              <w:top w:val="nil"/>
              <w:left w:val="nil"/>
              <w:bottom w:val="single" w:sz="4" w:space="0" w:color="auto"/>
              <w:right w:val="single" w:sz="4" w:space="0" w:color="auto"/>
            </w:tcBorders>
            <w:shd w:val="clear" w:color="auto" w:fill="auto"/>
            <w:vAlign w:val="bottom"/>
            <w:hideMark/>
          </w:tcPr>
          <w:p w14:paraId="7C5C73BD"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Wastes from dumping.</w:t>
            </w:r>
          </w:p>
        </w:tc>
      </w:tr>
      <w:tr w:rsidR="00E7406B" w:rsidRPr="00E7406B" w14:paraId="4BE232D4" w14:textId="77777777" w:rsidTr="00D87D4E">
        <w:trPr>
          <w:trHeight w:val="6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AA9A9C3"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BMP S102: Formation of a Pollution Prevention team</w:t>
            </w:r>
          </w:p>
        </w:tc>
        <w:tc>
          <w:tcPr>
            <w:tcW w:w="0" w:type="auto"/>
            <w:tcBorders>
              <w:top w:val="nil"/>
              <w:left w:val="nil"/>
              <w:bottom w:val="single" w:sz="4" w:space="0" w:color="auto"/>
              <w:right w:val="single" w:sz="4" w:space="0" w:color="auto"/>
            </w:tcBorders>
            <w:shd w:val="clear" w:color="auto" w:fill="auto"/>
            <w:vAlign w:val="bottom"/>
            <w:hideMark/>
          </w:tcPr>
          <w:p w14:paraId="69E26B51"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All commercial and industrial sites.</w:t>
            </w:r>
          </w:p>
        </w:tc>
        <w:tc>
          <w:tcPr>
            <w:tcW w:w="0" w:type="auto"/>
            <w:tcBorders>
              <w:top w:val="nil"/>
              <w:left w:val="nil"/>
              <w:bottom w:val="single" w:sz="4" w:space="0" w:color="auto"/>
              <w:right w:val="single" w:sz="4" w:space="0" w:color="auto"/>
            </w:tcBorders>
            <w:shd w:val="clear" w:color="auto" w:fill="auto"/>
            <w:vAlign w:val="bottom"/>
            <w:hideMark/>
          </w:tcPr>
          <w:p w14:paraId="2E3BEC3A"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 </w:t>
            </w:r>
          </w:p>
        </w:tc>
      </w:tr>
      <w:tr w:rsidR="00E7406B" w:rsidRPr="00E7406B" w14:paraId="57D67B07" w14:textId="77777777" w:rsidTr="00D87D4E">
        <w:trPr>
          <w:trHeight w:val="6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FC4CCFA"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BMP S103: Preventative Maintenance/Good Housekeeping</w:t>
            </w:r>
          </w:p>
        </w:tc>
        <w:tc>
          <w:tcPr>
            <w:tcW w:w="0" w:type="auto"/>
            <w:tcBorders>
              <w:top w:val="nil"/>
              <w:left w:val="nil"/>
              <w:bottom w:val="single" w:sz="4" w:space="0" w:color="auto"/>
              <w:right w:val="single" w:sz="4" w:space="0" w:color="auto"/>
            </w:tcBorders>
            <w:shd w:val="clear" w:color="auto" w:fill="auto"/>
            <w:vAlign w:val="bottom"/>
            <w:hideMark/>
          </w:tcPr>
          <w:p w14:paraId="7BF8641D"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All commercial and industrial sites.</w:t>
            </w:r>
          </w:p>
        </w:tc>
        <w:tc>
          <w:tcPr>
            <w:tcW w:w="0" w:type="auto"/>
            <w:tcBorders>
              <w:top w:val="nil"/>
              <w:left w:val="nil"/>
              <w:bottom w:val="single" w:sz="4" w:space="0" w:color="auto"/>
              <w:right w:val="single" w:sz="4" w:space="0" w:color="auto"/>
            </w:tcBorders>
            <w:shd w:val="clear" w:color="auto" w:fill="auto"/>
            <w:vAlign w:val="bottom"/>
            <w:hideMark/>
          </w:tcPr>
          <w:p w14:paraId="0325AFD0"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 </w:t>
            </w:r>
          </w:p>
        </w:tc>
      </w:tr>
      <w:tr w:rsidR="00E7406B" w:rsidRPr="00E7406B" w14:paraId="2E5F5F94" w14:textId="77777777" w:rsidTr="00D87D4E">
        <w:trPr>
          <w:trHeight w:val="6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A3AABC9"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BMP S104: Spill Prevention and Cleanup</w:t>
            </w:r>
          </w:p>
        </w:tc>
        <w:tc>
          <w:tcPr>
            <w:tcW w:w="0" w:type="auto"/>
            <w:tcBorders>
              <w:top w:val="nil"/>
              <w:left w:val="nil"/>
              <w:bottom w:val="single" w:sz="4" w:space="0" w:color="auto"/>
              <w:right w:val="single" w:sz="4" w:space="0" w:color="auto"/>
            </w:tcBorders>
            <w:shd w:val="clear" w:color="auto" w:fill="auto"/>
            <w:vAlign w:val="bottom"/>
            <w:hideMark/>
          </w:tcPr>
          <w:p w14:paraId="17DD329C"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All commercial and industrial sites.</w:t>
            </w:r>
          </w:p>
        </w:tc>
        <w:tc>
          <w:tcPr>
            <w:tcW w:w="0" w:type="auto"/>
            <w:tcBorders>
              <w:top w:val="nil"/>
              <w:left w:val="nil"/>
              <w:bottom w:val="single" w:sz="4" w:space="0" w:color="auto"/>
              <w:right w:val="single" w:sz="4" w:space="0" w:color="auto"/>
            </w:tcBorders>
            <w:shd w:val="clear" w:color="auto" w:fill="auto"/>
            <w:vAlign w:val="bottom"/>
            <w:hideMark/>
          </w:tcPr>
          <w:p w14:paraId="1BEB566D"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Leaks and spills of liquid and solid waste.</w:t>
            </w:r>
          </w:p>
        </w:tc>
      </w:tr>
      <w:tr w:rsidR="00E7406B" w:rsidRPr="00E7406B" w14:paraId="7D0913DE" w14:textId="77777777" w:rsidTr="00D87D4E">
        <w:trPr>
          <w:trHeight w:val="31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BE26B4A"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BMP S105: Employee Training</w:t>
            </w:r>
          </w:p>
        </w:tc>
        <w:tc>
          <w:tcPr>
            <w:tcW w:w="0" w:type="auto"/>
            <w:tcBorders>
              <w:top w:val="nil"/>
              <w:left w:val="nil"/>
              <w:bottom w:val="single" w:sz="4" w:space="0" w:color="auto"/>
              <w:right w:val="single" w:sz="4" w:space="0" w:color="auto"/>
            </w:tcBorders>
            <w:shd w:val="clear" w:color="auto" w:fill="auto"/>
            <w:vAlign w:val="bottom"/>
            <w:hideMark/>
          </w:tcPr>
          <w:p w14:paraId="583AA40A"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All commercial and industrial sites.</w:t>
            </w:r>
          </w:p>
        </w:tc>
        <w:tc>
          <w:tcPr>
            <w:tcW w:w="0" w:type="auto"/>
            <w:tcBorders>
              <w:top w:val="nil"/>
              <w:left w:val="nil"/>
              <w:bottom w:val="single" w:sz="4" w:space="0" w:color="auto"/>
              <w:right w:val="single" w:sz="4" w:space="0" w:color="auto"/>
            </w:tcBorders>
            <w:shd w:val="clear" w:color="auto" w:fill="auto"/>
            <w:vAlign w:val="bottom"/>
            <w:hideMark/>
          </w:tcPr>
          <w:p w14:paraId="5CB3E946"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 </w:t>
            </w:r>
          </w:p>
        </w:tc>
      </w:tr>
      <w:tr w:rsidR="00E7406B" w:rsidRPr="00E7406B" w14:paraId="0B797128" w14:textId="77777777" w:rsidTr="00D87D4E">
        <w:trPr>
          <w:trHeight w:val="31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04C2C00"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BMP S106: Inspections</w:t>
            </w:r>
          </w:p>
        </w:tc>
        <w:tc>
          <w:tcPr>
            <w:tcW w:w="0" w:type="auto"/>
            <w:tcBorders>
              <w:top w:val="nil"/>
              <w:left w:val="nil"/>
              <w:bottom w:val="single" w:sz="4" w:space="0" w:color="auto"/>
              <w:right w:val="single" w:sz="4" w:space="0" w:color="auto"/>
            </w:tcBorders>
            <w:shd w:val="clear" w:color="auto" w:fill="auto"/>
            <w:vAlign w:val="bottom"/>
            <w:hideMark/>
          </w:tcPr>
          <w:p w14:paraId="6540DBAE"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All commercial and industrial sites.</w:t>
            </w:r>
          </w:p>
        </w:tc>
        <w:tc>
          <w:tcPr>
            <w:tcW w:w="0" w:type="auto"/>
            <w:tcBorders>
              <w:top w:val="nil"/>
              <w:left w:val="nil"/>
              <w:bottom w:val="single" w:sz="4" w:space="0" w:color="auto"/>
              <w:right w:val="single" w:sz="4" w:space="0" w:color="auto"/>
            </w:tcBorders>
            <w:shd w:val="clear" w:color="auto" w:fill="auto"/>
            <w:vAlign w:val="bottom"/>
            <w:hideMark/>
          </w:tcPr>
          <w:p w14:paraId="0438A0B2"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 </w:t>
            </w:r>
          </w:p>
        </w:tc>
      </w:tr>
      <w:tr w:rsidR="00E7406B" w:rsidRPr="00E7406B" w14:paraId="29EC264A" w14:textId="77777777" w:rsidTr="00D87D4E">
        <w:trPr>
          <w:trHeight w:val="31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CF6D09D"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BMP S107: Record Keeping</w:t>
            </w:r>
          </w:p>
        </w:tc>
        <w:tc>
          <w:tcPr>
            <w:tcW w:w="0" w:type="auto"/>
            <w:tcBorders>
              <w:top w:val="nil"/>
              <w:left w:val="nil"/>
              <w:bottom w:val="single" w:sz="4" w:space="0" w:color="auto"/>
              <w:right w:val="single" w:sz="4" w:space="0" w:color="auto"/>
            </w:tcBorders>
            <w:shd w:val="clear" w:color="auto" w:fill="auto"/>
            <w:vAlign w:val="bottom"/>
            <w:hideMark/>
          </w:tcPr>
          <w:p w14:paraId="33AE0302"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All commercial and industrial sites.</w:t>
            </w:r>
          </w:p>
        </w:tc>
        <w:tc>
          <w:tcPr>
            <w:tcW w:w="0" w:type="auto"/>
            <w:tcBorders>
              <w:top w:val="nil"/>
              <w:left w:val="nil"/>
              <w:bottom w:val="single" w:sz="4" w:space="0" w:color="auto"/>
              <w:right w:val="single" w:sz="4" w:space="0" w:color="auto"/>
            </w:tcBorders>
            <w:shd w:val="clear" w:color="auto" w:fill="auto"/>
            <w:vAlign w:val="bottom"/>
            <w:hideMark/>
          </w:tcPr>
          <w:p w14:paraId="35B633C0"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 </w:t>
            </w:r>
          </w:p>
        </w:tc>
      </w:tr>
      <w:tr w:rsidR="00E7406B" w:rsidRPr="00E7406B" w14:paraId="09833381" w14:textId="77777777" w:rsidTr="00D87D4E">
        <w:trPr>
          <w:trHeight w:val="1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385C10B"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lastRenderedPageBreak/>
              <w:t>BMP S108: Washing Best Management Practices for All Activities</w:t>
            </w:r>
          </w:p>
        </w:tc>
        <w:tc>
          <w:tcPr>
            <w:tcW w:w="0" w:type="auto"/>
            <w:tcBorders>
              <w:top w:val="nil"/>
              <w:left w:val="nil"/>
              <w:bottom w:val="single" w:sz="4" w:space="0" w:color="auto"/>
              <w:right w:val="single" w:sz="4" w:space="0" w:color="auto"/>
            </w:tcBorders>
            <w:shd w:val="clear" w:color="auto" w:fill="auto"/>
            <w:vAlign w:val="bottom"/>
            <w:hideMark/>
          </w:tcPr>
          <w:p w14:paraId="1D4BACDF"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 xml:space="preserve">Outside washing of any kind and/or where washing activities may </w:t>
            </w:r>
            <w:proofErr w:type="gramStart"/>
            <w:r w:rsidRPr="00E7406B">
              <w:rPr>
                <w:rFonts w:eastAsia="Times New Roman" w:cstheme="minorHAnsi"/>
                <w:color w:val="000000"/>
                <w:sz w:val="24"/>
                <w:szCs w:val="24"/>
              </w:rPr>
              <w:t>come into contact with</w:t>
            </w:r>
            <w:proofErr w:type="gramEnd"/>
            <w:r w:rsidRPr="00E7406B">
              <w:rPr>
                <w:rFonts w:eastAsia="Times New Roman" w:cstheme="minorHAnsi"/>
                <w:color w:val="000000"/>
                <w:sz w:val="24"/>
                <w:szCs w:val="24"/>
              </w:rPr>
              <w:t xml:space="preserve"> precipitation or stormwater.</w:t>
            </w:r>
          </w:p>
        </w:tc>
        <w:tc>
          <w:tcPr>
            <w:tcW w:w="0" w:type="auto"/>
            <w:tcBorders>
              <w:top w:val="nil"/>
              <w:left w:val="nil"/>
              <w:bottom w:val="single" w:sz="4" w:space="0" w:color="auto"/>
              <w:right w:val="single" w:sz="4" w:space="0" w:color="auto"/>
            </w:tcBorders>
            <w:shd w:val="clear" w:color="auto" w:fill="auto"/>
            <w:vAlign w:val="bottom"/>
            <w:hideMark/>
          </w:tcPr>
          <w:p w14:paraId="7B33B3BC"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Toxic hydrocarbons, organic compounds, oils and greases, nutrients, heavy metals, pH, suspended solids, biochemical oxygen demand (BOD), chemical oxygen demand (COD), soaps, detergents, soluble organics</w:t>
            </w:r>
          </w:p>
        </w:tc>
      </w:tr>
      <w:tr w:rsidR="00E7406B" w:rsidRPr="00E7406B" w14:paraId="61762A66" w14:textId="77777777" w:rsidTr="00D87D4E">
        <w:trPr>
          <w:trHeight w:val="1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95B8740"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BMP S109: Cleaning or Washing of Tools, Equipment, and Machinery</w:t>
            </w:r>
          </w:p>
        </w:tc>
        <w:tc>
          <w:tcPr>
            <w:tcW w:w="0" w:type="auto"/>
            <w:tcBorders>
              <w:top w:val="nil"/>
              <w:left w:val="nil"/>
              <w:bottom w:val="single" w:sz="4" w:space="0" w:color="auto"/>
              <w:right w:val="single" w:sz="4" w:space="0" w:color="auto"/>
            </w:tcBorders>
            <w:shd w:val="clear" w:color="auto" w:fill="auto"/>
            <w:vAlign w:val="bottom"/>
            <w:hideMark/>
          </w:tcPr>
          <w:p w14:paraId="17605C3F"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 xml:space="preserve">Outside washing of tools, </w:t>
            </w:r>
            <w:proofErr w:type="gramStart"/>
            <w:r w:rsidRPr="00E7406B">
              <w:rPr>
                <w:rFonts w:eastAsia="Times New Roman" w:cstheme="minorHAnsi"/>
                <w:color w:val="000000"/>
                <w:sz w:val="24"/>
                <w:szCs w:val="24"/>
              </w:rPr>
              <w:t>equipment</w:t>
            </w:r>
            <w:proofErr w:type="gramEnd"/>
            <w:r w:rsidRPr="00E7406B">
              <w:rPr>
                <w:rFonts w:eastAsia="Times New Roman" w:cstheme="minorHAnsi"/>
                <w:color w:val="000000"/>
                <w:sz w:val="24"/>
                <w:szCs w:val="24"/>
              </w:rPr>
              <w:t xml:space="preserve"> or machinery and/or where washing may come into contact with precipitation or stormwater.</w:t>
            </w:r>
          </w:p>
        </w:tc>
        <w:tc>
          <w:tcPr>
            <w:tcW w:w="0" w:type="auto"/>
            <w:tcBorders>
              <w:top w:val="nil"/>
              <w:left w:val="nil"/>
              <w:bottom w:val="single" w:sz="4" w:space="0" w:color="auto"/>
              <w:right w:val="single" w:sz="4" w:space="0" w:color="auto"/>
            </w:tcBorders>
            <w:shd w:val="clear" w:color="auto" w:fill="auto"/>
            <w:vAlign w:val="bottom"/>
            <w:hideMark/>
          </w:tcPr>
          <w:p w14:paraId="66BFA6FD"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Toxic hydrocarbons, organic compounds, oils and greases, nutrients, heavy metals, pH, suspended solids, biochemical oxygen demand (BOD), chemical oxygen demand (COD)</w:t>
            </w:r>
          </w:p>
        </w:tc>
      </w:tr>
      <w:tr w:rsidR="00E7406B" w:rsidRPr="00E7406B" w14:paraId="4F91D4D9" w14:textId="77777777" w:rsidTr="00D87D4E">
        <w:trPr>
          <w:trHeight w:val="93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D4579E1"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BMP S110: Cleaning or Washing of Cooking Equipment</w:t>
            </w:r>
          </w:p>
        </w:tc>
        <w:tc>
          <w:tcPr>
            <w:tcW w:w="0" w:type="auto"/>
            <w:tcBorders>
              <w:top w:val="nil"/>
              <w:left w:val="nil"/>
              <w:bottom w:val="single" w:sz="4" w:space="0" w:color="auto"/>
              <w:right w:val="single" w:sz="4" w:space="0" w:color="auto"/>
            </w:tcBorders>
            <w:shd w:val="clear" w:color="auto" w:fill="auto"/>
            <w:vAlign w:val="bottom"/>
            <w:hideMark/>
          </w:tcPr>
          <w:p w14:paraId="3D6152A7"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 xml:space="preserve">Outside washing of cooking equipment including floor mats and/or where washing may </w:t>
            </w:r>
            <w:proofErr w:type="gramStart"/>
            <w:r w:rsidRPr="00E7406B">
              <w:rPr>
                <w:rFonts w:eastAsia="Times New Roman" w:cstheme="minorHAnsi"/>
                <w:color w:val="000000"/>
                <w:sz w:val="24"/>
                <w:szCs w:val="24"/>
              </w:rPr>
              <w:t>come into contact with</w:t>
            </w:r>
            <w:proofErr w:type="gramEnd"/>
            <w:r w:rsidRPr="00E7406B">
              <w:rPr>
                <w:rFonts w:eastAsia="Times New Roman" w:cstheme="minorHAnsi"/>
                <w:color w:val="000000"/>
                <w:sz w:val="24"/>
                <w:szCs w:val="24"/>
              </w:rPr>
              <w:t xml:space="preserve"> precipitation or stormwater.</w:t>
            </w:r>
          </w:p>
        </w:tc>
        <w:tc>
          <w:tcPr>
            <w:tcW w:w="0" w:type="auto"/>
            <w:tcBorders>
              <w:top w:val="nil"/>
              <w:left w:val="nil"/>
              <w:bottom w:val="single" w:sz="4" w:space="0" w:color="auto"/>
              <w:right w:val="single" w:sz="4" w:space="0" w:color="auto"/>
            </w:tcBorders>
            <w:shd w:val="clear" w:color="auto" w:fill="auto"/>
            <w:vAlign w:val="bottom"/>
            <w:hideMark/>
          </w:tcPr>
          <w:p w14:paraId="59ACA70F"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pH, oil and grease, nutrients, suspended solids, biochemical oxygen demand (BOD)</w:t>
            </w:r>
          </w:p>
        </w:tc>
      </w:tr>
      <w:tr w:rsidR="00E7406B" w:rsidRPr="00E7406B" w14:paraId="136941AA" w14:textId="77777777" w:rsidTr="00D87D4E">
        <w:trPr>
          <w:trHeight w:val="1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89F5FFA"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BMP S111: Cleaning Building Structures and Related Equipment</w:t>
            </w:r>
          </w:p>
        </w:tc>
        <w:tc>
          <w:tcPr>
            <w:tcW w:w="0" w:type="auto"/>
            <w:tcBorders>
              <w:top w:val="nil"/>
              <w:left w:val="nil"/>
              <w:bottom w:val="single" w:sz="4" w:space="0" w:color="auto"/>
              <w:right w:val="single" w:sz="4" w:space="0" w:color="auto"/>
            </w:tcBorders>
            <w:shd w:val="clear" w:color="auto" w:fill="auto"/>
            <w:vAlign w:val="bottom"/>
            <w:hideMark/>
          </w:tcPr>
          <w:p w14:paraId="0531B6D1"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 xml:space="preserve">Outside washing of building structures including pressure washing of sidewalks, walkways, etc. and/or where washing may </w:t>
            </w:r>
            <w:proofErr w:type="gramStart"/>
            <w:r w:rsidRPr="00E7406B">
              <w:rPr>
                <w:rFonts w:eastAsia="Times New Roman" w:cstheme="minorHAnsi"/>
                <w:color w:val="000000"/>
                <w:sz w:val="24"/>
                <w:szCs w:val="24"/>
              </w:rPr>
              <w:t>come into contact with</w:t>
            </w:r>
            <w:proofErr w:type="gramEnd"/>
            <w:r w:rsidRPr="00E7406B">
              <w:rPr>
                <w:rFonts w:eastAsia="Times New Roman" w:cstheme="minorHAnsi"/>
                <w:color w:val="000000"/>
                <w:sz w:val="24"/>
                <w:szCs w:val="24"/>
              </w:rPr>
              <w:t xml:space="preserve"> precipitation or stormwater.</w:t>
            </w:r>
          </w:p>
        </w:tc>
        <w:tc>
          <w:tcPr>
            <w:tcW w:w="0" w:type="auto"/>
            <w:tcBorders>
              <w:top w:val="nil"/>
              <w:left w:val="nil"/>
              <w:bottom w:val="single" w:sz="4" w:space="0" w:color="auto"/>
              <w:right w:val="single" w:sz="4" w:space="0" w:color="auto"/>
            </w:tcBorders>
            <w:shd w:val="clear" w:color="auto" w:fill="auto"/>
            <w:vAlign w:val="bottom"/>
            <w:hideMark/>
          </w:tcPr>
          <w:p w14:paraId="5F3F1DDB"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Heavy metals, pH, suspended solids, grit, paint chips, and biochemical oxygen demand (BOD)</w:t>
            </w:r>
          </w:p>
        </w:tc>
      </w:tr>
      <w:tr w:rsidR="00E7406B" w:rsidRPr="00E7406B" w14:paraId="32420849" w14:textId="77777777" w:rsidTr="00D87D4E">
        <w:trPr>
          <w:trHeight w:val="1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808C7D6"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BMP S112: Washing, Pressure Washing, and Steam Cleaning of Vehicles</w:t>
            </w:r>
          </w:p>
        </w:tc>
        <w:tc>
          <w:tcPr>
            <w:tcW w:w="0" w:type="auto"/>
            <w:tcBorders>
              <w:top w:val="nil"/>
              <w:left w:val="nil"/>
              <w:bottom w:val="single" w:sz="4" w:space="0" w:color="auto"/>
              <w:right w:val="single" w:sz="4" w:space="0" w:color="auto"/>
            </w:tcBorders>
            <w:shd w:val="clear" w:color="auto" w:fill="auto"/>
            <w:vAlign w:val="bottom"/>
            <w:hideMark/>
          </w:tcPr>
          <w:p w14:paraId="13E7359C"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 xml:space="preserve">Outside washing of vehicles, aircraft, vessels/boats, and construction vehicles like backhoes and/or where washing may </w:t>
            </w:r>
            <w:proofErr w:type="gramStart"/>
            <w:r w:rsidRPr="00E7406B">
              <w:rPr>
                <w:rFonts w:eastAsia="Times New Roman" w:cstheme="minorHAnsi"/>
                <w:color w:val="000000"/>
                <w:sz w:val="24"/>
                <w:szCs w:val="24"/>
              </w:rPr>
              <w:t>come into contact with</w:t>
            </w:r>
            <w:proofErr w:type="gramEnd"/>
            <w:r w:rsidRPr="00E7406B">
              <w:rPr>
                <w:rFonts w:eastAsia="Times New Roman" w:cstheme="minorHAnsi"/>
                <w:color w:val="000000"/>
                <w:sz w:val="24"/>
                <w:szCs w:val="24"/>
              </w:rPr>
              <w:t xml:space="preserve"> precipitation or stormwater.</w:t>
            </w:r>
          </w:p>
        </w:tc>
        <w:tc>
          <w:tcPr>
            <w:tcW w:w="0" w:type="auto"/>
            <w:tcBorders>
              <w:top w:val="nil"/>
              <w:left w:val="nil"/>
              <w:bottom w:val="single" w:sz="4" w:space="0" w:color="auto"/>
              <w:right w:val="single" w:sz="4" w:space="0" w:color="auto"/>
            </w:tcBorders>
            <w:shd w:val="clear" w:color="auto" w:fill="auto"/>
            <w:vAlign w:val="bottom"/>
            <w:hideMark/>
          </w:tcPr>
          <w:p w14:paraId="2800657C"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Oil and grease, heavy metals, pH, suspended solids, soluble organics, soaps, detergents</w:t>
            </w:r>
          </w:p>
        </w:tc>
      </w:tr>
      <w:tr w:rsidR="00E7406B" w:rsidRPr="00E7406B" w14:paraId="511BAACA" w14:textId="77777777" w:rsidTr="00D87D4E">
        <w:trPr>
          <w:trHeight w:val="6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A44A1E0"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BMP S113: Dock Washing</w:t>
            </w:r>
          </w:p>
        </w:tc>
        <w:tc>
          <w:tcPr>
            <w:tcW w:w="0" w:type="auto"/>
            <w:tcBorders>
              <w:top w:val="nil"/>
              <w:left w:val="nil"/>
              <w:bottom w:val="single" w:sz="4" w:space="0" w:color="auto"/>
              <w:right w:val="single" w:sz="4" w:space="0" w:color="auto"/>
            </w:tcBorders>
            <w:shd w:val="clear" w:color="auto" w:fill="auto"/>
            <w:vAlign w:val="bottom"/>
            <w:hideMark/>
          </w:tcPr>
          <w:p w14:paraId="2602E18C"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Dock washing.  Not dry docks, graving docks, or marine railway cleaning operations.</w:t>
            </w:r>
          </w:p>
        </w:tc>
        <w:tc>
          <w:tcPr>
            <w:tcW w:w="0" w:type="auto"/>
            <w:tcBorders>
              <w:top w:val="nil"/>
              <w:left w:val="nil"/>
              <w:bottom w:val="single" w:sz="4" w:space="0" w:color="auto"/>
              <w:right w:val="single" w:sz="4" w:space="0" w:color="auto"/>
            </w:tcBorders>
            <w:shd w:val="clear" w:color="auto" w:fill="auto"/>
            <w:vAlign w:val="bottom"/>
            <w:hideMark/>
          </w:tcPr>
          <w:p w14:paraId="57938329"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Dirt, bird feces, soaps, detergents</w:t>
            </w:r>
          </w:p>
        </w:tc>
      </w:tr>
      <w:tr w:rsidR="00E7406B" w:rsidRPr="00E7406B" w14:paraId="6D2497DE" w14:textId="77777777" w:rsidTr="00D87D4E">
        <w:trPr>
          <w:trHeight w:val="6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D73DAA1"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BMP S114: Loading and Unloading Areas for Liquid and Solid Material</w:t>
            </w:r>
          </w:p>
        </w:tc>
        <w:tc>
          <w:tcPr>
            <w:tcW w:w="0" w:type="auto"/>
            <w:tcBorders>
              <w:top w:val="nil"/>
              <w:left w:val="nil"/>
              <w:bottom w:val="single" w:sz="4" w:space="0" w:color="auto"/>
              <w:right w:val="single" w:sz="4" w:space="0" w:color="auto"/>
            </w:tcBorders>
            <w:shd w:val="clear" w:color="auto" w:fill="auto"/>
            <w:vAlign w:val="bottom"/>
            <w:hideMark/>
          </w:tcPr>
          <w:p w14:paraId="509724C2"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Loading and unloading of liquid and solid materials at industrial and commercial sites.</w:t>
            </w:r>
          </w:p>
        </w:tc>
        <w:tc>
          <w:tcPr>
            <w:tcW w:w="0" w:type="auto"/>
            <w:tcBorders>
              <w:top w:val="nil"/>
              <w:left w:val="nil"/>
              <w:bottom w:val="single" w:sz="4" w:space="0" w:color="auto"/>
              <w:right w:val="single" w:sz="4" w:space="0" w:color="auto"/>
            </w:tcBorders>
            <w:shd w:val="clear" w:color="auto" w:fill="auto"/>
            <w:vAlign w:val="bottom"/>
            <w:hideMark/>
          </w:tcPr>
          <w:p w14:paraId="516A1140"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Fuel leaks and spills, oils, powders, organics, heavy metals, salts, acids, alkalis</w:t>
            </w:r>
          </w:p>
        </w:tc>
      </w:tr>
      <w:tr w:rsidR="00E7406B" w:rsidRPr="00E7406B" w14:paraId="355536BD" w14:textId="77777777" w:rsidTr="00D87D4E">
        <w:trPr>
          <w:trHeight w:val="93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FE314C3"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lastRenderedPageBreak/>
              <w:t xml:space="preserve">BMP S115: Storage or Transfer (Outside) of Solid Raw Materials, </w:t>
            </w:r>
            <w:proofErr w:type="gramStart"/>
            <w:r w:rsidRPr="00E7406B">
              <w:rPr>
                <w:rFonts w:eastAsia="Times New Roman" w:cstheme="minorHAnsi"/>
                <w:color w:val="000000"/>
                <w:sz w:val="24"/>
                <w:szCs w:val="24"/>
              </w:rPr>
              <w:t>By-Products</w:t>
            </w:r>
            <w:proofErr w:type="gramEnd"/>
            <w:r w:rsidRPr="00E7406B">
              <w:rPr>
                <w:rFonts w:eastAsia="Times New Roman" w:cstheme="minorHAnsi"/>
                <w:color w:val="000000"/>
                <w:sz w:val="24"/>
                <w:szCs w:val="24"/>
              </w:rPr>
              <w:t xml:space="preserve"> or Finished Products</w:t>
            </w:r>
          </w:p>
        </w:tc>
        <w:tc>
          <w:tcPr>
            <w:tcW w:w="0" w:type="auto"/>
            <w:tcBorders>
              <w:top w:val="nil"/>
              <w:left w:val="nil"/>
              <w:bottom w:val="single" w:sz="4" w:space="0" w:color="auto"/>
              <w:right w:val="single" w:sz="4" w:space="0" w:color="auto"/>
            </w:tcBorders>
            <w:shd w:val="clear" w:color="auto" w:fill="auto"/>
            <w:vAlign w:val="bottom"/>
            <w:hideMark/>
          </w:tcPr>
          <w:p w14:paraId="35A05315"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 xml:space="preserve">Outside storage or transfer of solid raw materials, by-products or finished products and/or where storage may </w:t>
            </w:r>
            <w:proofErr w:type="gramStart"/>
            <w:r w:rsidRPr="00E7406B">
              <w:rPr>
                <w:rFonts w:eastAsia="Times New Roman" w:cstheme="minorHAnsi"/>
                <w:color w:val="000000"/>
                <w:sz w:val="24"/>
                <w:szCs w:val="24"/>
              </w:rPr>
              <w:t>come into contact with</w:t>
            </w:r>
            <w:proofErr w:type="gramEnd"/>
            <w:r w:rsidRPr="00E7406B">
              <w:rPr>
                <w:rFonts w:eastAsia="Times New Roman" w:cstheme="minorHAnsi"/>
                <w:color w:val="000000"/>
                <w:sz w:val="24"/>
                <w:szCs w:val="24"/>
              </w:rPr>
              <w:t xml:space="preserve"> precipitation or stormwater.</w:t>
            </w:r>
          </w:p>
        </w:tc>
        <w:tc>
          <w:tcPr>
            <w:tcW w:w="0" w:type="auto"/>
            <w:tcBorders>
              <w:top w:val="nil"/>
              <w:left w:val="nil"/>
              <w:bottom w:val="single" w:sz="4" w:space="0" w:color="auto"/>
              <w:right w:val="single" w:sz="4" w:space="0" w:color="auto"/>
            </w:tcBorders>
            <w:shd w:val="clear" w:color="auto" w:fill="auto"/>
            <w:vAlign w:val="bottom"/>
            <w:hideMark/>
          </w:tcPr>
          <w:p w14:paraId="62A02917"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Total suspended solids (TSS), BOD, organics, dissolved salts</w:t>
            </w:r>
          </w:p>
        </w:tc>
      </w:tr>
      <w:tr w:rsidR="00E7406B" w:rsidRPr="00E7406B" w14:paraId="4B6AD7D3" w14:textId="77777777" w:rsidTr="00D87D4E">
        <w:trPr>
          <w:trHeight w:val="93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121D345"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BMP S116: Storage of Dry Pesticides and Fertilizers</w:t>
            </w:r>
          </w:p>
        </w:tc>
        <w:tc>
          <w:tcPr>
            <w:tcW w:w="0" w:type="auto"/>
            <w:tcBorders>
              <w:top w:val="nil"/>
              <w:left w:val="nil"/>
              <w:bottom w:val="single" w:sz="4" w:space="0" w:color="auto"/>
              <w:right w:val="single" w:sz="4" w:space="0" w:color="auto"/>
            </w:tcBorders>
            <w:shd w:val="clear" w:color="auto" w:fill="auto"/>
            <w:vAlign w:val="bottom"/>
            <w:hideMark/>
          </w:tcPr>
          <w:p w14:paraId="29B2B30B"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 xml:space="preserve">Outside storage of dry pesticides and fertilizers and/or where storage may </w:t>
            </w:r>
            <w:proofErr w:type="gramStart"/>
            <w:r w:rsidRPr="00E7406B">
              <w:rPr>
                <w:rFonts w:eastAsia="Times New Roman" w:cstheme="minorHAnsi"/>
                <w:color w:val="000000"/>
                <w:sz w:val="24"/>
                <w:szCs w:val="24"/>
              </w:rPr>
              <w:t>come into contact with</w:t>
            </w:r>
            <w:proofErr w:type="gramEnd"/>
            <w:r w:rsidRPr="00E7406B">
              <w:rPr>
                <w:rFonts w:eastAsia="Times New Roman" w:cstheme="minorHAnsi"/>
                <w:color w:val="000000"/>
                <w:sz w:val="24"/>
                <w:szCs w:val="24"/>
              </w:rPr>
              <w:t xml:space="preserve"> precipitation or stormwater.</w:t>
            </w:r>
          </w:p>
        </w:tc>
        <w:tc>
          <w:tcPr>
            <w:tcW w:w="0" w:type="auto"/>
            <w:tcBorders>
              <w:top w:val="nil"/>
              <w:left w:val="nil"/>
              <w:bottom w:val="single" w:sz="4" w:space="0" w:color="auto"/>
              <w:right w:val="single" w:sz="4" w:space="0" w:color="auto"/>
            </w:tcBorders>
            <w:shd w:val="clear" w:color="auto" w:fill="auto"/>
            <w:vAlign w:val="bottom"/>
            <w:hideMark/>
          </w:tcPr>
          <w:p w14:paraId="478B7095"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Pesticides and fertilizers</w:t>
            </w:r>
          </w:p>
        </w:tc>
      </w:tr>
      <w:tr w:rsidR="00E7406B" w:rsidRPr="00E7406B" w14:paraId="0D5D51EA" w14:textId="77777777" w:rsidTr="00D87D4E">
        <w:trPr>
          <w:trHeight w:val="93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CE68F5E"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 xml:space="preserve">BMP S117: Storage of Solid Wastes and Food Wastes </w:t>
            </w:r>
          </w:p>
        </w:tc>
        <w:tc>
          <w:tcPr>
            <w:tcW w:w="0" w:type="auto"/>
            <w:tcBorders>
              <w:top w:val="nil"/>
              <w:left w:val="nil"/>
              <w:bottom w:val="single" w:sz="4" w:space="0" w:color="auto"/>
              <w:right w:val="single" w:sz="4" w:space="0" w:color="auto"/>
            </w:tcBorders>
            <w:shd w:val="clear" w:color="auto" w:fill="auto"/>
            <w:vAlign w:val="bottom"/>
            <w:hideMark/>
          </w:tcPr>
          <w:p w14:paraId="14170190"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 xml:space="preserve">Outside storage of solid </w:t>
            </w:r>
            <w:proofErr w:type="gramStart"/>
            <w:r w:rsidRPr="00E7406B">
              <w:rPr>
                <w:rFonts w:eastAsia="Times New Roman" w:cstheme="minorHAnsi"/>
                <w:color w:val="000000"/>
                <w:sz w:val="24"/>
                <w:szCs w:val="24"/>
              </w:rPr>
              <w:t>waste  including</w:t>
            </w:r>
            <w:proofErr w:type="gramEnd"/>
            <w:r w:rsidRPr="00E7406B">
              <w:rPr>
                <w:rFonts w:eastAsia="Times New Roman" w:cstheme="minorHAnsi"/>
                <w:color w:val="000000"/>
                <w:sz w:val="24"/>
                <w:szCs w:val="24"/>
              </w:rPr>
              <w:t xml:space="preserve"> ordinary garbage and/or where storage may come into contact with precipitation or stormwater.</w:t>
            </w:r>
          </w:p>
        </w:tc>
        <w:tc>
          <w:tcPr>
            <w:tcW w:w="0" w:type="auto"/>
            <w:tcBorders>
              <w:top w:val="nil"/>
              <w:left w:val="nil"/>
              <w:bottom w:val="single" w:sz="4" w:space="0" w:color="auto"/>
              <w:right w:val="single" w:sz="4" w:space="0" w:color="auto"/>
            </w:tcBorders>
            <w:shd w:val="clear" w:color="auto" w:fill="auto"/>
            <w:vAlign w:val="bottom"/>
            <w:hideMark/>
          </w:tcPr>
          <w:p w14:paraId="51A3A0D1"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Toxic organic compounds, oil and grease, heavy metals, nutrients, suspended solids, COD, BOD</w:t>
            </w:r>
          </w:p>
        </w:tc>
      </w:tr>
      <w:tr w:rsidR="00E7406B" w:rsidRPr="00E7406B" w14:paraId="6D0001F8" w14:textId="77777777" w:rsidTr="00D87D4E">
        <w:trPr>
          <w:trHeight w:val="93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01C2545"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BMP S118: Storage of Liquid, Food Waste or Dangerous Waste Containers</w:t>
            </w:r>
          </w:p>
        </w:tc>
        <w:tc>
          <w:tcPr>
            <w:tcW w:w="0" w:type="auto"/>
            <w:tcBorders>
              <w:top w:val="nil"/>
              <w:left w:val="nil"/>
              <w:bottom w:val="single" w:sz="4" w:space="0" w:color="auto"/>
              <w:right w:val="single" w:sz="4" w:space="0" w:color="auto"/>
            </w:tcBorders>
            <w:shd w:val="clear" w:color="auto" w:fill="auto"/>
            <w:vAlign w:val="bottom"/>
            <w:hideMark/>
          </w:tcPr>
          <w:p w14:paraId="62CEA8CC"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 xml:space="preserve">Outside storage of liquid, food waste, or dangerous waste containers and/or where storage may </w:t>
            </w:r>
            <w:proofErr w:type="gramStart"/>
            <w:r w:rsidRPr="00E7406B">
              <w:rPr>
                <w:rFonts w:eastAsia="Times New Roman" w:cstheme="minorHAnsi"/>
                <w:color w:val="000000"/>
                <w:sz w:val="24"/>
                <w:szCs w:val="24"/>
              </w:rPr>
              <w:t>come into contact with</w:t>
            </w:r>
            <w:proofErr w:type="gramEnd"/>
            <w:r w:rsidRPr="00E7406B">
              <w:rPr>
                <w:rFonts w:eastAsia="Times New Roman" w:cstheme="minorHAnsi"/>
                <w:color w:val="000000"/>
                <w:sz w:val="24"/>
                <w:szCs w:val="24"/>
              </w:rPr>
              <w:t xml:space="preserve"> precipitation or stormwater.</w:t>
            </w:r>
          </w:p>
        </w:tc>
        <w:tc>
          <w:tcPr>
            <w:tcW w:w="0" w:type="auto"/>
            <w:tcBorders>
              <w:top w:val="nil"/>
              <w:left w:val="nil"/>
              <w:bottom w:val="single" w:sz="4" w:space="0" w:color="auto"/>
              <w:right w:val="single" w:sz="4" w:space="0" w:color="auto"/>
            </w:tcBorders>
            <w:shd w:val="clear" w:color="auto" w:fill="auto"/>
            <w:vAlign w:val="bottom"/>
            <w:hideMark/>
          </w:tcPr>
          <w:p w14:paraId="2D2E870E"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Oil and grease, acid/alkali, pH, BOD, metals</w:t>
            </w:r>
          </w:p>
        </w:tc>
      </w:tr>
      <w:tr w:rsidR="00E7406B" w:rsidRPr="00E7406B" w14:paraId="6E8A661C" w14:textId="77777777" w:rsidTr="00D87D4E">
        <w:trPr>
          <w:trHeight w:val="93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45877C9"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BMP S119: Storage of Liquids in Above-Ground Tanks</w:t>
            </w:r>
          </w:p>
        </w:tc>
        <w:tc>
          <w:tcPr>
            <w:tcW w:w="0" w:type="auto"/>
            <w:tcBorders>
              <w:top w:val="nil"/>
              <w:left w:val="nil"/>
              <w:bottom w:val="single" w:sz="4" w:space="0" w:color="auto"/>
              <w:right w:val="single" w:sz="4" w:space="0" w:color="auto"/>
            </w:tcBorders>
            <w:shd w:val="clear" w:color="auto" w:fill="auto"/>
            <w:vAlign w:val="bottom"/>
            <w:hideMark/>
          </w:tcPr>
          <w:p w14:paraId="40F83B0D"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 xml:space="preserve">Outside storage of liquids in above-ground tanks and/or where storage may </w:t>
            </w:r>
            <w:proofErr w:type="gramStart"/>
            <w:r w:rsidRPr="00E7406B">
              <w:rPr>
                <w:rFonts w:eastAsia="Times New Roman" w:cstheme="minorHAnsi"/>
                <w:color w:val="000000"/>
                <w:sz w:val="24"/>
                <w:szCs w:val="24"/>
              </w:rPr>
              <w:t>come into contact with</w:t>
            </w:r>
            <w:proofErr w:type="gramEnd"/>
            <w:r w:rsidRPr="00E7406B">
              <w:rPr>
                <w:rFonts w:eastAsia="Times New Roman" w:cstheme="minorHAnsi"/>
                <w:color w:val="000000"/>
                <w:sz w:val="24"/>
                <w:szCs w:val="24"/>
              </w:rPr>
              <w:t xml:space="preserve"> precipitation or stormwater.</w:t>
            </w:r>
          </w:p>
        </w:tc>
        <w:tc>
          <w:tcPr>
            <w:tcW w:w="0" w:type="auto"/>
            <w:tcBorders>
              <w:top w:val="nil"/>
              <w:left w:val="nil"/>
              <w:bottom w:val="single" w:sz="4" w:space="0" w:color="auto"/>
              <w:right w:val="single" w:sz="4" w:space="0" w:color="auto"/>
            </w:tcBorders>
            <w:shd w:val="clear" w:color="auto" w:fill="auto"/>
            <w:vAlign w:val="bottom"/>
            <w:hideMark/>
          </w:tcPr>
          <w:p w14:paraId="0DFE442F"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Oil and grease, organics, acid/alkali, heavy metals</w:t>
            </w:r>
          </w:p>
        </w:tc>
      </w:tr>
      <w:tr w:rsidR="00E7406B" w:rsidRPr="00E7406B" w14:paraId="1746E790" w14:textId="77777777" w:rsidTr="00D87D4E">
        <w:trPr>
          <w:trHeight w:val="93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E7C325D"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BMP S120: Temporary Storage or Processing of Fruits or Vegetables</w:t>
            </w:r>
          </w:p>
        </w:tc>
        <w:tc>
          <w:tcPr>
            <w:tcW w:w="0" w:type="auto"/>
            <w:tcBorders>
              <w:top w:val="nil"/>
              <w:left w:val="nil"/>
              <w:bottom w:val="single" w:sz="4" w:space="0" w:color="auto"/>
              <w:right w:val="single" w:sz="4" w:space="0" w:color="auto"/>
            </w:tcBorders>
            <w:shd w:val="clear" w:color="auto" w:fill="auto"/>
            <w:vAlign w:val="bottom"/>
            <w:hideMark/>
          </w:tcPr>
          <w:p w14:paraId="0DA4ECBC"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 xml:space="preserve">Outside storage and/or processing of fruits and vegetables or where processes may </w:t>
            </w:r>
            <w:proofErr w:type="gramStart"/>
            <w:r w:rsidRPr="00E7406B">
              <w:rPr>
                <w:rFonts w:eastAsia="Times New Roman" w:cstheme="minorHAnsi"/>
                <w:color w:val="000000"/>
                <w:sz w:val="24"/>
                <w:szCs w:val="24"/>
              </w:rPr>
              <w:t>come into contact with</w:t>
            </w:r>
            <w:proofErr w:type="gramEnd"/>
            <w:r w:rsidRPr="00E7406B">
              <w:rPr>
                <w:rFonts w:eastAsia="Times New Roman" w:cstheme="minorHAnsi"/>
                <w:color w:val="000000"/>
                <w:sz w:val="24"/>
                <w:szCs w:val="24"/>
              </w:rPr>
              <w:t xml:space="preserve"> precipitation or stormwater.</w:t>
            </w:r>
          </w:p>
        </w:tc>
        <w:tc>
          <w:tcPr>
            <w:tcW w:w="0" w:type="auto"/>
            <w:tcBorders>
              <w:top w:val="nil"/>
              <w:left w:val="nil"/>
              <w:bottom w:val="single" w:sz="4" w:space="0" w:color="auto"/>
              <w:right w:val="single" w:sz="4" w:space="0" w:color="auto"/>
            </w:tcBorders>
            <w:shd w:val="clear" w:color="auto" w:fill="auto"/>
            <w:vAlign w:val="bottom"/>
            <w:hideMark/>
          </w:tcPr>
          <w:p w14:paraId="0B1A9EB3"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Nutrients, soil, color</w:t>
            </w:r>
          </w:p>
        </w:tc>
      </w:tr>
      <w:tr w:rsidR="00E7406B" w:rsidRPr="00E7406B" w14:paraId="5D8BC4A9" w14:textId="77777777" w:rsidTr="00D87D4E">
        <w:trPr>
          <w:trHeight w:val="6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62E2B13"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BMP S121: Parking and Storage for Vehicles and Equipment</w:t>
            </w:r>
          </w:p>
        </w:tc>
        <w:tc>
          <w:tcPr>
            <w:tcW w:w="0" w:type="auto"/>
            <w:tcBorders>
              <w:top w:val="nil"/>
              <w:left w:val="nil"/>
              <w:bottom w:val="single" w:sz="4" w:space="0" w:color="auto"/>
              <w:right w:val="single" w:sz="4" w:space="0" w:color="auto"/>
            </w:tcBorders>
            <w:shd w:val="clear" w:color="auto" w:fill="auto"/>
            <w:vAlign w:val="bottom"/>
            <w:hideMark/>
          </w:tcPr>
          <w:p w14:paraId="04372E61"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All properties where cars are parked.</w:t>
            </w:r>
          </w:p>
        </w:tc>
        <w:tc>
          <w:tcPr>
            <w:tcW w:w="0" w:type="auto"/>
            <w:tcBorders>
              <w:top w:val="nil"/>
              <w:left w:val="nil"/>
              <w:bottom w:val="single" w:sz="4" w:space="0" w:color="auto"/>
              <w:right w:val="single" w:sz="4" w:space="0" w:color="auto"/>
            </w:tcBorders>
            <w:shd w:val="clear" w:color="auto" w:fill="auto"/>
            <w:vAlign w:val="bottom"/>
            <w:hideMark/>
          </w:tcPr>
          <w:p w14:paraId="53FAF4BC"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Toxic hydrocarbons, organic compounds, oil and grease, metals, suspended solids</w:t>
            </w:r>
          </w:p>
        </w:tc>
      </w:tr>
      <w:tr w:rsidR="00E7406B" w:rsidRPr="00E7406B" w14:paraId="79181AE5" w14:textId="77777777" w:rsidTr="00D87D4E">
        <w:trPr>
          <w:trHeight w:val="6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604649B"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BMP S122: Fueling at Dedicated Stations</w:t>
            </w:r>
          </w:p>
        </w:tc>
        <w:tc>
          <w:tcPr>
            <w:tcW w:w="0" w:type="auto"/>
            <w:tcBorders>
              <w:top w:val="nil"/>
              <w:left w:val="nil"/>
              <w:bottom w:val="single" w:sz="4" w:space="0" w:color="auto"/>
              <w:right w:val="single" w:sz="4" w:space="0" w:color="auto"/>
            </w:tcBorders>
            <w:shd w:val="clear" w:color="auto" w:fill="auto"/>
            <w:vAlign w:val="bottom"/>
            <w:hideMark/>
          </w:tcPr>
          <w:p w14:paraId="019466A7"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 xml:space="preserve">Onsite fueling from a stationary pump to mobile vehicle or equipment.  </w:t>
            </w:r>
          </w:p>
        </w:tc>
        <w:tc>
          <w:tcPr>
            <w:tcW w:w="0" w:type="auto"/>
            <w:tcBorders>
              <w:top w:val="nil"/>
              <w:left w:val="nil"/>
              <w:bottom w:val="single" w:sz="4" w:space="0" w:color="auto"/>
              <w:right w:val="single" w:sz="4" w:space="0" w:color="auto"/>
            </w:tcBorders>
            <w:shd w:val="clear" w:color="auto" w:fill="auto"/>
            <w:vAlign w:val="bottom"/>
            <w:hideMark/>
          </w:tcPr>
          <w:p w14:paraId="3532CE10"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 xml:space="preserve">Fuels, lube oil, radiator coolants, vehicle </w:t>
            </w:r>
            <w:proofErr w:type="spellStart"/>
            <w:r w:rsidRPr="00E7406B">
              <w:rPr>
                <w:rFonts w:eastAsia="Times New Roman" w:cstheme="minorHAnsi"/>
                <w:color w:val="000000"/>
                <w:sz w:val="24"/>
                <w:szCs w:val="24"/>
              </w:rPr>
              <w:t>washwater</w:t>
            </w:r>
            <w:proofErr w:type="spellEnd"/>
          </w:p>
        </w:tc>
      </w:tr>
      <w:tr w:rsidR="00E7406B" w:rsidRPr="00E7406B" w14:paraId="1F745CF1" w14:textId="77777777" w:rsidTr="00D87D4E">
        <w:trPr>
          <w:trHeight w:val="6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CCCBBCA"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lastRenderedPageBreak/>
              <w:t>BMP S123: Mobile Fueling of Vehicles and Heavy Equipment</w:t>
            </w:r>
          </w:p>
        </w:tc>
        <w:tc>
          <w:tcPr>
            <w:tcW w:w="0" w:type="auto"/>
            <w:tcBorders>
              <w:top w:val="nil"/>
              <w:left w:val="nil"/>
              <w:bottom w:val="single" w:sz="4" w:space="0" w:color="auto"/>
              <w:right w:val="single" w:sz="4" w:space="0" w:color="auto"/>
            </w:tcBorders>
            <w:shd w:val="clear" w:color="auto" w:fill="auto"/>
            <w:vAlign w:val="bottom"/>
            <w:hideMark/>
          </w:tcPr>
          <w:p w14:paraId="454D0887"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Fueling by tank trucks that are driven to the location.</w:t>
            </w:r>
          </w:p>
        </w:tc>
        <w:tc>
          <w:tcPr>
            <w:tcW w:w="0" w:type="auto"/>
            <w:tcBorders>
              <w:top w:val="nil"/>
              <w:left w:val="nil"/>
              <w:bottom w:val="single" w:sz="4" w:space="0" w:color="auto"/>
              <w:right w:val="single" w:sz="4" w:space="0" w:color="auto"/>
            </w:tcBorders>
            <w:shd w:val="clear" w:color="auto" w:fill="auto"/>
            <w:vAlign w:val="bottom"/>
            <w:hideMark/>
          </w:tcPr>
          <w:p w14:paraId="374CFC35"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Fuels, lubrication oils, fuel additives.</w:t>
            </w:r>
          </w:p>
        </w:tc>
      </w:tr>
      <w:tr w:rsidR="00E7406B" w:rsidRPr="00E7406B" w14:paraId="515BB039" w14:textId="77777777" w:rsidTr="00D87D4E">
        <w:trPr>
          <w:trHeight w:val="6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E1E3B4D"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BMP S124:  In-Water and Over-Water Fueling</w:t>
            </w:r>
          </w:p>
        </w:tc>
        <w:tc>
          <w:tcPr>
            <w:tcW w:w="0" w:type="auto"/>
            <w:tcBorders>
              <w:top w:val="nil"/>
              <w:left w:val="nil"/>
              <w:bottom w:val="single" w:sz="4" w:space="0" w:color="auto"/>
              <w:right w:val="single" w:sz="4" w:space="0" w:color="auto"/>
            </w:tcBorders>
            <w:shd w:val="clear" w:color="auto" w:fill="auto"/>
            <w:vAlign w:val="bottom"/>
            <w:hideMark/>
          </w:tcPr>
          <w:p w14:paraId="78D5EA30"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Transfer of fuels from a stationary pump to vehicles or equipment in water or over water.</w:t>
            </w:r>
          </w:p>
        </w:tc>
        <w:tc>
          <w:tcPr>
            <w:tcW w:w="0" w:type="auto"/>
            <w:tcBorders>
              <w:top w:val="nil"/>
              <w:left w:val="nil"/>
              <w:bottom w:val="single" w:sz="4" w:space="0" w:color="auto"/>
              <w:right w:val="single" w:sz="4" w:space="0" w:color="auto"/>
            </w:tcBorders>
            <w:shd w:val="clear" w:color="auto" w:fill="auto"/>
            <w:vAlign w:val="bottom"/>
            <w:hideMark/>
          </w:tcPr>
          <w:p w14:paraId="41861EE3"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Fuels, lubrication oils, fuel additives.</w:t>
            </w:r>
          </w:p>
        </w:tc>
      </w:tr>
      <w:tr w:rsidR="00E7406B" w:rsidRPr="00E7406B" w14:paraId="08997D7E" w14:textId="77777777" w:rsidTr="00D87D4E">
        <w:trPr>
          <w:trHeight w:val="6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58458AB"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BMP S125: Vehicle Maintenance Activities</w:t>
            </w:r>
          </w:p>
        </w:tc>
        <w:tc>
          <w:tcPr>
            <w:tcW w:w="0" w:type="auto"/>
            <w:tcBorders>
              <w:top w:val="nil"/>
              <w:left w:val="nil"/>
              <w:bottom w:val="single" w:sz="4" w:space="0" w:color="auto"/>
              <w:right w:val="single" w:sz="4" w:space="0" w:color="auto"/>
            </w:tcBorders>
            <w:shd w:val="clear" w:color="auto" w:fill="auto"/>
            <w:vAlign w:val="bottom"/>
            <w:hideMark/>
          </w:tcPr>
          <w:p w14:paraId="014A696C"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All vehicle maintenance activities including mobile vehicle maintenance at construction sites.</w:t>
            </w:r>
          </w:p>
        </w:tc>
        <w:tc>
          <w:tcPr>
            <w:tcW w:w="0" w:type="auto"/>
            <w:tcBorders>
              <w:top w:val="nil"/>
              <w:left w:val="nil"/>
              <w:bottom w:val="single" w:sz="4" w:space="0" w:color="auto"/>
              <w:right w:val="single" w:sz="4" w:space="0" w:color="auto"/>
            </w:tcBorders>
            <w:shd w:val="clear" w:color="auto" w:fill="auto"/>
            <w:vAlign w:val="bottom"/>
            <w:hideMark/>
          </w:tcPr>
          <w:p w14:paraId="1EBB0AC9"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Toxic hydrocarbons, toxic organic compounds, oil and grease, pH, heavy metals</w:t>
            </w:r>
          </w:p>
        </w:tc>
      </w:tr>
      <w:tr w:rsidR="00E7406B" w:rsidRPr="00E7406B" w14:paraId="70828ED2" w14:textId="77777777" w:rsidTr="00D87D4E">
        <w:trPr>
          <w:trHeight w:val="6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36FF9CC"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 xml:space="preserve">BMP S126: Demolition </w:t>
            </w:r>
          </w:p>
        </w:tc>
        <w:tc>
          <w:tcPr>
            <w:tcW w:w="0" w:type="auto"/>
            <w:tcBorders>
              <w:top w:val="nil"/>
              <w:left w:val="nil"/>
              <w:bottom w:val="single" w:sz="4" w:space="0" w:color="auto"/>
              <w:right w:val="single" w:sz="4" w:space="0" w:color="auto"/>
            </w:tcBorders>
            <w:shd w:val="clear" w:color="auto" w:fill="auto"/>
            <w:vAlign w:val="bottom"/>
            <w:hideMark/>
          </w:tcPr>
          <w:p w14:paraId="79CEA69D"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Removal of existing building or other structures.</w:t>
            </w:r>
          </w:p>
        </w:tc>
        <w:tc>
          <w:tcPr>
            <w:tcW w:w="0" w:type="auto"/>
            <w:tcBorders>
              <w:top w:val="nil"/>
              <w:left w:val="nil"/>
              <w:bottom w:val="single" w:sz="4" w:space="0" w:color="auto"/>
              <w:right w:val="single" w:sz="4" w:space="0" w:color="auto"/>
            </w:tcBorders>
            <w:shd w:val="clear" w:color="auto" w:fill="auto"/>
            <w:vAlign w:val="bottom"/>
            <w:hideMark/>
          </w:tcPr>
          <w:p w14:paraId="07DAD0A2"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Toxic organic compounds, heavy metals, asbestos, suspended solids</w:t>
            </w:r>
          </w:p>
        </w:tc>
      </w:tr>
      <w:tr w:rsidR="00E7406B" w:rsidRPr="00E7406B" w14:paraId="3F4E5733" w14:textId="77777777" w:rsidTr="00D87D4E">
        <w:trPr>
          <w:trHeight w:val="93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BAE026D"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BMP S127: Building Repair, Remodeling, and Construction</w:t>
            </w:r>
          </w:p>
        </w:tc>
        <w:tc>
          <w:tcPr>
            <w:tcW w:w="0" w:type="auto"/>
            <w:tcBorders>
              <w:top w:val="nil"/>
              <w:left w:val="nil"/>
              <w:bottom w:val="single" w:sz="4" w:space="0" w:color="auto"/>
              <w:right w:val="single" w:sz="4" w:space="0" w:color="auto"/>
            </w:tcBorders>
            <w:shd w:val="clear" w:color="auto" w:fill="auto"/>
            <w:vAlign w:val="bottom"/>
            <w:hideMark/>
          </w:tcPr>
          <w:p w14:paraId="3D9FFE6B"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Activities associated with construction of buildings and other structures, remodeling, and general exterior repair work.</w:t>
            </w:r>
          </w:p>
        </w:tc>
        <w:tc>
          <w:tcPr>
            <w:tcW w:w="0" w:type="auto"/>
            <w:tcBorders>
              <w:top w:val="nil"/>
              <w:left w:val="nil"/>
              <w:bottom w:val="single" w:sz="4" w:space="0" w:color="auto"/>
              <w:right w:val="single" w:sz="4" w:space="0" w:color="auto"/>
            </w:tcBorders>
            <w:shd w:val="clear" w:color="auto" w:fill="auto"/>
            <w:vAlign w:val="bottom"/>
            <w:hideMark/>
          </w:tcPr>
          <w:p w14:paraId="3DF01B26"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Toxic organics, suspended solids, heavy metals, asbestos, pH, oils, PCBs, grease</w:t>
            </w:r>
          </w:p>
        </w:tc>
      </w:tr>
      <w:tr w:rsidR="00E7406B" w:rsidRPr="00E7406B" w14:paraId="43FDFF95" w14:textId="77777777" w:rsidTr="00D87D4E">
        <w:trPr>
          <w:trHeight w:val="31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B740390"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 xml:space="preserve">BMP S128: Roof and Building Drains </w:t>
            </w:r>
          </w:p>
        </w:tc>
        <w:tc>
          <w:tcPr>
            <w:tcW w:w="0" w:type="auto"/>
            <w:tcBorders>
              <w:top w:val="nil"/>
              <w:left w:val="nil"/>
              <w:bottom w:val="single" w:sz="4" w:space="0" w:color="auto"/>
              <w:right w:val="single" w:sz="4" w:space="0" w:color="auto"/>
            </w:tcBorders>
            <w:shd w:val="clear" w:color="auto" w:fill="auto"/>
            <w:vAlign w:val="bottom"/>
            <w:hideMark/>
          </w:tcPr>
          <w:p w14:paraId="6CB98274"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Commercial and industrial sites with roofs.</w:t>
            </w:r>
          </w:p>
        </w:tc>
        <w:tc>
          <w:tcPr>
            <w:tcW w:w="0" w:type="auto"/>
            <w:tcBorders>
              <w:top w:val="nil"/>
              <w:left w:val="nil"/>
              <w:bottom w:val="single" w:sz="4" w:space="0" w:color="auto"/>
              <w:right w:val="single" w:sz="4" w:space="0" w:color="auto"/>
            </w:tcBorders>
            <w:shd w:val="clear" w:color="auto" w:fill="auto"/>
            <w:vAlign w:val="bottom"/>
            <w:hideMark/>
          </w:tcPr>
          <w:p w14:paraId="23CE7F7F"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Metals, solvents, acidic/alkaline pH, BOD, organics</w:t>
            </w:r>
          </w:p>
        </w:tc>
      </w:tr>
      <w:tr w:rsidR="00E7406B" w:rsidRPr="00E7406B" w14:paraId="05BA793D" w14:textId="77777777" w:rsidTr="00D87D4E">
        <w:trPr>
          <w:trHeight w:val="1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242C5CF"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BMP S129: Roof Vents</w:t>
            </w:r>
          </w:p>
        </w:tc>
        <w:tc>
          <w:tcPr>
            <w:tcW w:w="0" w:type="auto"/>
            <w:tcBorders>
              <w:top w:val="nil"/>
              <w:left w:val="nil"/>
              <w:bottom w:val="single" w:sz="4" w:space="0" w:color="auto"/>
              <w:right w:val="single" w:sz="4" w:space="0" w:color="auto"/>
            </w:tcBorders>
            <w:shd w:val="clear" w:color="auto" w:fill="auto"/>
            <w:vAlign w:val="bottom"/>
            <w:hideMark/>
          </w:tcPr>
          <w:p w14:paraId="56AB3F09"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 xml:space="preserve">Processes that vent emissions to the roof and/or that may accumulate pollutants on the roof such as stone cutting, metal grinding, spray painting, paint stripping, </w:t>
            </w:r>
            <w:proofErr w:type="gramStart"/>
            <w:r w:rsidRPr="00E7406B">
              <w:rPr>
                <w:rFonts w:eastAsia="Times New Roman" w:cstheme="minorHAnsi"/>
                <w:color w:val="000000"/>
                <w:sz w:val="24"/>
                <w:szCs w:val="24"/>
              </w:rPr>
              <w:t>galvanizing</w:t>
            </w:r>
            <w:proofErr w:type="gramEnd"/>
            <w:r w:rsidRPr="00E7406B">
              <w:rPr>
                <w:rFonts w:eastAsia="Times New Roman" w:cstheme="minorHAnsi"/>
                <w:color w:val="000000"/>
                <w:sz w:val="24"/>
                <w:szCs w:val="24"/>
              </w:rPr>
              <w:t xml:space="preserve"> and electroplating.</w:t>
            </w:r>
          </w:p>
        </w:tc>
        <w:tc>
          <w:tcPr>
            <w:tcW w:w="0" w:type="auto"/>
            <w:tcBorders>
              <w:top w:val="nil"/>
              <w:left w:val="nil"/>
              <w:bottom w:val="single" w:sz="4" w:space="0" w:color="auto"/>
              <w:right w:val="single" w:sz="4" w:space="0" w:color="auto"/>
            </w:tcBorders>
            <w:shd w:val="clear" w:color="auto" w:fill="auto"/>
            <w:vAlign w:val="bottom"/>
            <w:hideMark/>
          </w:tcPr>
          <w:p w14:paraId="029E15E4"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Metal dust, grease, solvents, hydrocarbons, fines, stone dust</w:t>
            </w:r>
          </w:p>
        </w:tc>
      </w:tr>
      <w:tr w:rsidR="00E7406B" w:rsidRPr="00E7406B" w14:paraId="4F5195BC" w14:textId="77777777" w:rsidTr="00D87D4E">
        <w:trPr>
          <w:trHeight w:val="93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DC9CF7C"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BMP S130: Manufacturing - Outside</w:t>
            </w:r>
          </w:p>
        </w:tc>
        <w:tc>
          <w:tcPr>
            <w:tcW w:w="0" w:type="auto"/>
            <w:tcBorders>
              <w:top w:val="nil"/>
              <w:left w:val="nil"/>
              <w:bottom w:val="single" w:sz="4" w:space="0" w:color="auto"/>
              <w:right w:val="single" w:sz="4" w:space="0" w:color="auto"/>
            </w:tcBorders>
            <w:shd w:val="clear" w:color="auto" w:fill="auto"/>
            <w:vAlign w:val="bottom"/>
            <w:hideMark/>
          </w:tcPr>
          <w:p w14:paraId="2229ACF8"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Manufacturing takes place outside, has taken place outside or where inside operations may affect outside areas.</w:t>
            </w:r>
          </w:p>
        </w:tc>
        <w:tc>
          <w:tcPr>
            <w:tcW w:w="0" w:type="auto"/>
            <w:tcBorders>
              <w:top w:val="nil"/>
              <w:left w:val="nil"/>
              <w:bottom w:val="single" w:sz="4" w:space="0" w:color="auto"/>
              <w:right w:val="single" w:sz="4" w:space="0" w:color="auto"/>
            </w:tcBorders>
            <w:shd w:val="clear" w:color="auto" w:fill="auto"/>
            <w:vAlign w:val="bottom"/>
            <w:hideMark/>
          </w:tcPr>
          <w:p w14:paraId="33DD63FC"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Toxic organic compounds, heavy metals, asbestos, suspended solids</w:t>
            </w:r>
          </w:p>
        </w:tc>
      </w:tr>
      <w:tr w:rsidR="00E7406B" w:rsidRPr="00E7406B" w14:paraId="31D16D2A" w14:textId="77777777" w:rsidTr="00D87D4E">
        <w:trPr>
          <w:trHeight w:val="1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7EA2950"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BMP S131: Manufacturing and Post-Processing of Metal Products</w:t>
            </w:r>
          </w:p>
        </w:tc>
        <w:tc>
          <w:tcPr>
            <w:tcW w:w="0" w:type="auto"/>
            <w:tcBorders>
              <w:top w:val="nil"/>
              <w:left w:val="nil"/>
              <w:bottom w:val="single" w:sz="4" w:space="0" w:color="auto"/>
              <w:right w:val="single" w:sz="4" w:space="0" w:color="auto"/>
            </w:tcBorders>
            <w:shd w:val="clear" w:color="auto" w:fill="auto"/>
            <w:vAlign w:val="bottom"/>
            <w:hideMark/>
          </w:tcPr>
          <w:p w14:paraId="3D3F97A3"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 xml:space="preserve">Manufacturing or post-processing of metal products that occurs outside and/or where manufacturing or post-processing may </w:t>
            </w:r>
            <w:proofErr w:type="gramStart"/>
            <w:r w:rsidRPr="00E7406B">
              <w:rPr>
                <w:rFonts w:eastAsia="Times New Roman" w:cstheme="minorHAnsi"/>
                <w:color w:val="000000"/>
                <w:sz w:val="24"/>
                <w:szCs w:val="24"/>
              </w:rPr>
              <w:t>come into contact with</w:t>
            </w:r>
            <w:proofErr w:type="gramEnd"/>
            <w:r w:rsidRPr="00E7406B">
              <w:rPr>
                <w:rFonts w:eastAsia="Times New Roman" w:cstheme="minorHAnsi"/>
                <w:color w:val="000000"/>
                <w:sz w:val="24"/>
                <w:szCs w:val="24"/>
              </w:rPr>
              <w:t xml:space="preserve"> precipitation or stormwater.</w:t>
            </w:r>
          </w:p>
        </w:tc>
        <w:tc>
          <w:tcPr>
            <w:tcW w:w="0" w:type="auto"/>
            <w:tcBorders>
              <w:top w:val="nil"/>
              <w:left w:val="nil"/>
              <w:bottom w:val="single" w:sz="4" w:space="0" w:color="auto"/>
              <w:right w:val="single" w:sz="4" w:space="0" w:color="auto"/>
            </w:tcBorders>
            <w:shd w:val="clear" w:color="auto" w:fill="auto"/>
            <w:vAlign w:val="bottom"/>
            <w:hideMark/>
          </w:tcPr>
          <w:p w14:paraId="4BA91D2F"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Toxic organic compounds, heavy metals, oil and grease, pH, suspended solids, BOD</w:t>
            </w:r>
          </w:p>
        </w:tc>
      </w:tr>
      <w:tr w:rsidR="00E7406B" w:rsidRPr="00E7406B" w14:paraId="6F7FC70B" w14:textId="77777777" w:rsidTr="00D87D4E">
        <w:trPr>
          <w:trHeight w:val="93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A55BCF9"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lastRenderedPageBreak/>
              <w:t>BMP S132: Painting, Finishing, and Coating of Vehicles, Boats, Buildings, and Equipment</w:t>
            </w:r>
          </w:p>
        </w:tc>
        <w:tc>
          <w:tcPr>
            <w:tcW w:w="0" w:type="auto"/>
            <w:tcBorders>
              <w:top w:val="nil"/>
              <w:left w:val="nil"/>
              <w:bottom w:val="single" w:sz="4" w:space="0" w:color="auto"/>
              <w:right w:val="single" w:sz="4" w:space="0" w:color="auto"/>
            </w:tcBorders>
            <w:shd w:val="clear" w:color="auto" w:fill="auto"/>
            <w:vAlign w:val="bottom"/>
            <w:hideMark/>
          </w:tcPr>
          <w:p w14:paraId="563F78B1"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Painting, finishing, and coating including surface preparation.</w:t>
            </w:r>
          </w:p>
        </w:tc>
        <w:tc>
          <w:tcPr>
            <w:tcW w:w="0" w:type="auto"/>
            <w:tcBorders>
              <w:top w:val="nil"/>
              <w:left w:val="nil"/>
              <w:bottom w:val="single" w:sz="4" w:space="0" w:color="auto"/>
              <w:right w:val="single" w:sz="4" w:space="0" w:color="auto"/>
            </w:tcBorders>
            <w:shd w:val="clear" w:color="auto" w:fill="auto"/>
            <w:vAlign w:val="bottom"/>
            <w:hideMark/>
          </w:tcPr>
          <w:p w14:paraId="5C060F24"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Organic compounds, oils and greases, heavy metals, and suspended solids</w:t>
            </w:r>
          </w:p>
        </w:tc>
      </w:tr>
      <w:tr w:rsidR="00E7406B" w:rsidRPr="00E7406B" w14:paraId="10375AC3" w14:textId="77777777" w:rsidTr="00D87D4E">
        <w:trPr>
          <w:trHeight w:val="1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403F193"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BMP S133: Concrete and Asphalt Mixing and Production at Stationary Sites</w:t>
            </w:r>
          </w:p>
        </w:tc>
        <w:tc>
          <w:tcPr>
            <w:tcW w:w="0" w:type="auto"/>
            <w:tcBorders>
              <w:top w:val="nil"/>
              <w:left w:val="nil"/>
              <w:bottom w:val="single" w:sz="4" w:space="0" w:color="auto"/>
              <w:right w:val="single" w:sz="4" w:space="0" w:color="auto"/>
            </w:tcBorders>
            <w:shd w:val="clear" w:color="auto" w:fill="auto"/>
            <w:vAlign w:val="bottom"/>
            <w:hideMark/>
          </w:tcPr>
          <w:p w14:paraId="7657628D"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Mixing raw materials onsite to produce concrete or asphalt and subsequent uses such as pouring concrete structures and making other concrete or asphalt products.</w:t>
            </w:r>
          </w:p>
        </w:tc>
        <w:tc>
          <w:tcPr>
            <w:tcW w:w="0" w:type="auto"/>
            <w:tcBorders>
              <w:top w:val="nil"/>
              <w:left w:val="nil"/>
              <w:bottom w:val="single" w:sz="4" w:space="0" w:color="auto"/>
              <w:right w:val="single" w:sz="4" w:space="0" w:color="auto"/>
            </w:tcBorders>
            <w:shd w:val="clear" w:color="auto" w:fill="auto"/>
            <w:vAlign w:val="bottom"/>
            <w:hideMark/>
          </w:tcPr>
          <w:p w14:paraId="116CA660"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Toxic hydrocarbons, toxic organic compounds, oils and greases, heavy metals, and pH</w:t>
            </w:r>
          </w:p>
        </w:tc>
      </w:tr>
      <w:tr w:rsidR="00E7406B" w:rsidRPr="00E7406B" w14:paraId="7EC1C2F0" w14:textId="77777777" w:rsidTr="00D87D4E">
        <w:trPr>
          <w:trHeight w:val="93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6A1B2EC"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BMP S134: De-Icing and Anti-Icing Operations for Streets and Highways</w:t>
            </w:r>
          </w:p>
        </w:tc>
        <w:tc>
          <w:tcPr>
            <w:tcW w:w="0" w:type="auto"/>
            <w:tcBorders>
              <w:top w:val="nil"/>
              <w:left w:val="nil"/>
              <w:bottom w:val="single" w:sz="4" w:space="0" w:color="auto"/>
              <w:right w:val="single" w:sz="4" w:space="0" w:color="auto"/>
            </w:tcBorders>
            <w:shd w:val="clear" w:color="auto" w:fill="auto"/>
            <w:vAlign w:val="bottom"/>
            <w:hideMark/>
          </w:tcPr>
          <w:p w14:paraId="7459D788"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Using de-icing and/or anti-icing products including use on streets and sidewalks.</w:t>
            </w:r>
          </w:p>
        </w:tc>
        <w:tc>
          <w:tcPr>
            <w:tcW w:w="0" w:type="auto"/>
            <w:tcBorders>
              <w:top w:val="nil"/>
              <w:left w:val="nil"/>
              <w:bottom w:val="single" w:sz="4" w:space="0" w:color="auto"/>
              <w:right w:val="single" w:sz="4" w:space="0" w:color="auto"/>
            </w:tcBorders>
            <w:shd w:val="clear" w:color="auto" w:fill="auto"/>
            <w:vAlign w:val="bottom"/>
            <w:hideMark/>
          </w:tcPr>
          <w:p w14:paraId="35AE6768"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Calcium magnesium acetate (CMA), calcium chloride, magnesium chloride, sodium chloride, urea, and potassium acetate</w:t>
            </w:r>
          </w:p>
        </w:tc>
      </w:tr>
      <w:tr w:rsidR="00E7406B" w:rsidRPr="00E7406B" w14:paraId="54F0BEAF" w14:textId="77777777" w:rsidTr="00D87D4E">
        <w:trPr>
          <w:trHeight w:val="93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A60804C"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BMP S135: Streets</w:t>
            </w:r>
          </w:p>
        </w:tc>
        <w:tc>
          <w:tcPr>
            <w:tcW w:w="0" w:type="auto"/>
            <w:tcBorders>
              <w:top w:val="nil"/>
              <w:left w:val="nil"/>
              <w:bottom w:val="single" w:sz="4" w:space="0" w:color="auto"/>
              <w:right w:val="single" w:sz="4" w:space="0" w:color="auto"/>
            </w:tcBorders>
            <w:shd w:val="clear" w:color="auto" w:fill="auto"/>
            <w:vAlign w:val="bottom"/>
            <w:hideMark/>
          </w:tcPr>
          <w:p w14:paraId="1326E16B"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General maintenance and enhancement of streets.</w:t>
            </w:r>
          </w:p>
        </w:tc>
        <w:tc>
          <w:tcPr>
            <w:tcW w:w="0" w:type="auto"/>
            <w:tcBorders>
              <w:top w:val="nil"/>
              <w:left w:val="nil"/>
              <w:bottom w:val="single" w:sz="4" w:space="0" w:color="auto"/>
              <w:right w:val="single" w:sz="4" w:space="0" w:color="auto"/>
            </w:tcBorders>
            <w:shd w:val="clear" w:color="auto" w:fill="auto"/>
            <w:vAlign w:val="bottom"/>
            <w:hideMark/>
          </w:tcPr>
          <w:p w14:paraId="55A2785F"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Lawn clippings, sediment, vehicle liquids, tire wear residue, heavy metals, animal wastes, lawn chemicals, paint, and combustion by-products</w:t>
            </w:r>
          </w:p>
        </w:tc>
      </w:tr>
      <w:tr w:rsidR="00E7406B" w:rsidRPr="00E7406B" w14:paraId="5C3042C4" w14:textId="77777777" w:rsidTr="00D87D4E">
        <w:trPr>
          <w:trHeight w:val="1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2D0282D"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BMP S136: Utility Corridors and Utility Vaults</w:t>
            </w:r>
          </w:p>
        </w:tc>
        <w:tc>
          <w:tcPr>
            <w:tcW w:w="0" w:type="auto"/>
            <w:tcBorders>
              <w:top w:val="nil"/>
              <w:left w:val="nil"/>
              <w:bottom w:val="single" w:sz="4" w:space="0" w:color="auto"/>
              <w:right w:val="single" w:sz="4" w:space="0" w:color="auto"/>
            </w:tcBorders>
            <w:shd w:val="clear" w:color="auto" w:fill="auto"/>
            <w:vAlign w:val="bottom"/>
            <w:hideMark/>
          </w:tcPr>
          <w:p w14:paraId="76A20FB3"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Construction and maintenance of utility corridors such as pipeline and overheard power corridors and facilities and maintenance of above and below ground utility vaults.</w:t>
            </w:r>
          </w:p>
        </w:tc>
        <w:tc>
          <w:tcPr>
            <w:tcW w:w="0" w:type="auto"/>
            <w:tcBorders>
              <w:top w:val="nil"/>
              <w:left w:val="nil"/>
              <w:bottom w:val="single" w:sz="4" w:space="0" w:color="auto"/>
              <w:right w:val="single" w:sz="4" w:space="0" w:color="auto"/>
            </w:tcBorders>
            <w:shd w:val="clear" w:color="auto" w:fill="auto"/>
            <w:vAlign w:val="bottom"/>
            <w:hideMark/>
          </w:tcPr>
          <w:p w14:paraId="42413F90"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Sediment, oil and grease, BOD, organics, PCBs, pesticides, and heavy metals</w:t>
            </w:r>
          </w:p>
        </w:tc>
      </w:tr>
      <w:tr w:rsidR="00E7406B" w:rsidRPr="00E7406B" w14:paraId="3C2BB9B1" w14:textId="77777777" w:rsidTr="00D87D4E">
        <w:trPr>
          <w:trHeight w:val="6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27E2FAC"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 xml:space="preserve">BMP S137: Maintenance </w:t>
            </w:r>
            <w:proofErr w:type="gramStart"/>
            <w:r w:rsidRPr="00E7406B">
              <w:rPr>
                <w:rFonts w:eastAsia="Times New Roman" w:cstheme="minorHAnsi"/>
                <w:color w:val="000000"/>
                <w:sz w:val="24"/>
                <w:szCs w:val="24"/>
              </w:rPr>
              <w:t>of  Ditches</w:t>
            </w:r>
            <w:proofErr w:type="gramEnd"/>
            <w:r w:rsidRPr="00E7406B">
              <w:rPr>
                <w:rFonts w:eastAsia="Times New Roman" w:cstheme="minorHAnsi"/>
                <w:color w:val="000000"/>
                <w:sz w:val="24"/>
                <w:szCs w:val="24"/>
              </w:rPr>
              <w:t xml:space="preserve"> and Culverts</w:t>
            </w:r>
          </w:p>
        </w:tc>
        <w:tc>
          <w:tcPr>
            <w:tcW w:w="0" w:type="auto"/>
            <w:tcBorders>
              <w:top w:val="nil"/>
              <w:left w:val="nil"/>
              <w:bottom w:val="single" w:sz="4" w:space="0" w:color="auto"/>
              <w:right w:val="single" w:sz="4" w:space="0" w:color="auto"/>
            </w:tcBorders>
            <w:shd w:val="clear" w:color="auto" w:fill="auto"/>
            <w:vAlign w:val="bottom"/>
            <w:hideMark/>
          </w:tcPr>
          <w:p w14:paraId="7DF7A47C"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Maintenance of ditches and culverts that are designed for or can transport stormwater.</w:t>
            </w:r>
          </w:p>
        </w:tc>
        <w:tc>
          <w:tcPr>
            <w:tcW w:w="0" w:type="auto"/>
            <w:tcBorders>
              <w:top w:val="nil"/>
              <w:left w:val="nil"/>
              <w:bottom w:val="single" w:sz="4" w:space="0" w:color="auto"/>
              <w:right w:val="single" w:sz="4" w:space="0" w:color="auto"/>
            </w:tcBorders>
            <w:shd w:val="clear" w:color="auto" w:fill="auto"/>
            <w:vAlign w:val="bottom"/>
            <w:hideMark/>
          </w:tcPr>
          <w:p w14:paraId="206E226F"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Litter, eroded soil, oils, vegetative particles, and heavy metals</w:t>
            </w:r>
          </w:p>
        </w:tc>
      </w:tr>
      <w:tr w:rsidR="00E7406B" w:rsidRPr="00E7406B" w14:paraId="56CC3CA3" w14:textId="77777777" w:rsidTr="00D87D4E">
        <w:trPr>
          <w:trHeight w:val="93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47F8C12"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BMP S138: Water Reservoir, Transmission Mainline, Wellhead, and Hydrant Flushing Activities</w:t>
            </w:r>
          </w:p>
        </w:tc>
        <w:tc>
          <w:tcPr>
            <w:tcW w:w="0" w:type="auto"/>
            <w:tcBorders>
              <w:top w:val="nil"/>
              <w:left w:val="nil"/>
              <w:bottom w:val="single" w:sz="4" w:space="0" w:color="auto"/>
              <w:right w:val="single" w:sz="4" w:space="0" w:color="auto"/>
            </w:tcBorders>
            <w:shd w:val="clear" w:color="auto" w:fill="auto"/>
            <w:vAlign w:val="bottom"/>
            <w:hideMark/>
          </w:tcPr>
          <w:p w14:paraId="5C2D8766"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Operations of water infrastructure including emergency response activities.</w:t>
            </w:r>
          </w:p>
        </w:tc>
        <w:tc>
          <w:tcPr>
            <w:tcW w:w="0" w:type="auto"/>
            <w:tcBorders>
              <w:top w:val="nil"/>
              <w:left w:val="nil"/>
              <w:bottom w:val="single" w:sz="4" w:space="0" w:color="auto"/>
              <w:right w:val="single" w:sz="4" w:space="0" w:color="auto"/>
            </w:tcBorders>
            <w:shd w:val="clear" w:color="auto" w:fill="auto"/>
            <w:vAlign w:val="bottom"/>
            <w:hideMark/>
          </w:tcPr>
          <w:p w14:paraId="59B02D71"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Sediments, rust, turbidity and suspended solids, bacteria, and chlorinated water</w:t>
            </w:r>
          </w:p>
        </w:tc>
      </w:tr>
      <w:tr w:rsidR="00E7406B" w:rsidRPr="00E7406B" w14:paraId="6B70CC4F" w14:textId="77777777" w:rsidTr="00D87D4E">
        <w:trPr>
          <w:trHeight w:val="31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43F2B54"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S139: Stormwater System Maintenance</w:t>
            </w:r>
          </w:p>
        </w:tc>
        <w:tc>
          <w:tcPr>
            <w:tcW w:w="0" w:type="auto"/>
            <w:tcBorders>
              <w:top w:val="nil"/>
              <w:left w:val="nil"/>
              <w:bottom w:val="single" w:sz="4" w:space="0" w:color="auto"/>
              <w:right w:val="single" w:sz="4" w:space="0" w:color="auto"/>
            </w:tcBorders>
            <w:shd w:val="clear" w:color="auto" w:fill="auto"/>
            <w:vAlign w:val="bottom"/>
            <w:hideMark/>
          </w:tcPr>
          <w:p w14:paraId="366E27DB"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All properties with stormwater systems.</w:t>
            </w:r>
          </w:p>
        </w:tc>
        <w:tc>
          <w:tcPr>
            <w:tcW w:w="0" w:type="auto"/>
            <w:tcBorders>
              <w:top w:val="nil"/>
              <w:left w:val="nil"/>
              <w:bottom w:val="single" w:sz="4" w:space="0" w:color="auto"/>
              <w:right w:val="single" w:sz="4" w:space="0" w:color="auto"/>
            </w:tcBorders>
            <w:shd w:val="clear" w:color="auto" w:fill="auto"/>
            <w:vAlign w:val="bottom"/>
            <w:hideMark/>
          </w:tcPr>
          <w:p w14:paraId="3AFBDD97"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 xml:space="preserve">Excess sediment, oils, </w:t>
            </w:r>
            <w:proofErr w:type="gramStart"/>
            <w:r w:rsidRPr="00E7406B">
              <w:rPr>
                <w:rFonts w:eastAsia="Times New Roman" w:cstheme="minorHAnsi"/>
                <w:color w:val="000000"/>
                <w:sz w:val="24"/>
                <w:szCs w:val="24"/>
              </w:rPr>
              <w:t>hydrocarbons</w:t>
            </w:r>
            <w:proofErr w:type="gramEnd"/>
            <w:r w:rsidRPr="00E7406B">
              <w:rPr>
                <w:rFonts w:eastAsia="Times New Roman" w:cstheme="minorHAnsi"/>
                <w:color w:val="000000"/>
                <w:sz w:val="24"/>
                <w:szCs w:val="24"/>
              </w:rPr>
              <w:t xml:space="preserve"> and sediment</w:t>
            </w:r>
          </w:p>
        </w:tc>
      </w:tr>
      <w:tr w:rsidR="00E7406B" w:rsidRPr="00E7406B" w14:paraId="1DE7DA58" w14:textId="77777777" w:rsidTr="00D87D4E">
        <w:trPr>
          <w:trHeight w:val="93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15AE676"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lastRenderedPageBreak/>
              <w:t>BMP S140: Dust Control at Disturbed Land Areas and Unpaved Roadways and Parking Lots</w:t>
            </w:r>
          </w:p>
        </w:tc>
        <w:tc>
          <w:tcPr>
            <w:tcW w:w="0" w:type="auto"/>
            <w:tcBorders>
              <w:top w:val="nil"/>
              <w:left w:val="nil"/>
              <w:bottom w:val="single" w:sz="4" w:space="0" w:color="auto"/>
              <w:right w:val="single" w:sz="4" w:space="0" w:color="auto"/>
            </w:tcBorders>
            <w:shd w:val="clear" w:color="auto" w:fill="auto"/>
            <w:vAlign w:val="bottom"/>
            <w:hideMark/>
          </w:tcPr>
          <w:p w14:paraId="77482F21"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Properties and the ROW with disturbed land areas, unpaved driving surfaces and parking lots that may create dust.</w:t>
            </w:r>
          </w:p>
        </w:tc>
        <w:tc>
          <w:tcPr>
            <w:tcW w:w="0" w:type="auto"/>
            <w:tcBorders>
              <w:top w:val="nil"/>
              <w:left w:val="nil"/>
              <w:bottom w:val="single" w:sz="4" w:space="0" w:color="auto"/>
              <w:right w:val="single" w:sz="4" w:space="0" w:color="auto"/>
            </w:tcBorders>
            <w:shd w:val="clear" w:color="auto" w:fill="auto"/>
            <w:vAlign w:val="bottom"/>
            <w:hideMark/>
          </w:tcPr>
          <w:p w14:paraId="27450544"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Dust</w:t>
            </w:r>
          </w:p>
        </w:tc>
      </w:tr>
      <w:tr w:rsidR="00E7406B" w:rsidRPr="00E7406B" w14:paraId="28C60247" w14:textId="77777777" w:rsidTr="00D87D4E">
        <w:trPr>
          <w:trHeight w:val="6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2B0373C"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BMP S141: Dust Control at Manufacturing Areas</w:t>
            </w:r>
          </w:p>
        </w:tc>
        <w:tc>
          <w:tcPr>
            <w:tcW w:w="0" w:type="auto"/>
            <w:tcBorders>
              <w:top w:val="nil"/>
              <w:left w:val="nil"/>
              <w:bottom w:val="single" w:sz="4" w:space="0" w:color="auto"/>
              <w:right w:val="single" w:sz="4" w:space="0" w:color="auto"/>
            </w:tcBorders>
            <w:shd w:val="clear" w:color="auto" w:fill="auto"/>
            <w:vAlign w:val="bottom"/>
            <w:hideMark/>
          </w:tcPr>
          <w:p w14:paraId="1D43EDC3"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 xml:space="preserve">Properties where product manufacturing and processing creates dust.  </w:t>
            </w:r>
          </w:p>
        </w:tc>
        <w:tc>
          <w:tcPr>
            <w:tcW w:w="0" w:type="auto"/>
            <w:tcBorders>
              <w:top w:val="nil"/>
              <w:left w:val="nil"/>
              <w:bottom w:val="single" w:sz="4" w:space="0" w:color="auto"/>
              <w:right w:val="single" w:sz="4" w:space="0" w:color="auto"/>
            </w:tcBorders>
            <w:shd w:val="clear" w:color="auto" w:fill="auto"/>
            <w:vAlign w:val="bottom"/>
            <w:hideMark/>
          </w:tcPr>
          <w:p w14:paraId="52051A12"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Grain dust, sawdust, coal, gravel, crushed rock, cement, and boiler fly ash</w:t>
            </w:r>
          </w:p>
        </w:tc>
      </w:tr>
      <w:tr w:rsidR="00E7406B" w:rsidRPr="00E7406B" w14:paraId="009DC215" w14:textId="77777777" w:rsidTr="00D87D4E">
        <w:trPr>
          <w:trHeight w:val="93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F521A2F"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BMP S142: Soil Erosion and Sediment Control at Commercial and Industrial Sites</w:t>
            </w:r>
          </w:p>
        </w:tc>
        <w:tc>
          <w:tcPr>
            <w:tcW w:w="0" w:type="auto"/>
            <w:tcBorders>
              <w:top w:val="nil"/>
              <w:left w:val="nil"/>
              <w:bottom w:val="single" w:sz="4" w:space="0" w:color="auto"/>
              <w:right w:val="single" w:sz="4" w:space="0" w:color="auto"/>
            </w:tcBorders>
            <w:shd w:val="clear" w:color="auto" w:fill="auto"/>
            <w:vAlign w:val="bottom"/>
            <w:hideMark/>
          </w:tcPr>
          <w:p w14:paraId="1BC3665A"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 xml:space="preserve">Properties whose operations may cause erosion.  </w:t>
            </w:r>
          </w:p>
        </w:tc>
        <w:tc>
          <w:tcPr>
            <w:tcW w:w="0" w:type="auto"/>
            <w:tcBorders>
              <w:top w:val="nil"/>
              <w:left w:val="nil"/>
              <w:bottom w:val="single" w:sz="4" w:space="0" w:color="auto"/>
              <w:right w:val="single" w:sz="4" w:space="0" w:color="auto"/>
            </w:tcBorders>
            <w:shd w:val="clear" w:color="auto" w:fill="auto"/>
            <w:vAlign w:val="bottom"/>
            <w:hideMark/>
          </w:tcPr>
          <w:p w14:paraId="323A460A"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Soil</w:t>
            </w:r>
          </w:p>
        </w:tc>
      </w:tr>
      <w:tr w:rsidR="00E7406B" w:rsidRPr="00E7406B" w14:paraId="44811134" w14:textId="77777777" w:rsidTr="00D87D4E">
        <w:trPr>
          <w:trHeight w:val="93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F2B47F1"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BMP S143: Landscaping and Lawn/Vegetation Management</w:t>
            </w:r>
          </w:p>
        </w:tc>
        <w:tc>
          <w:tcPr>
            <w:tcW w:w="0" w:type="auto"/>
            <w:tcBorders>
              <w:top w:val="nil"/>
              <w:left w:val="nil"/>
              <w:bottom w:val="single" w:sz="4" w:space="0" w:color="auto"/>
              <w:right w:val="single" w:sz="4" w:space="0" w:color="auto"/>
            </w:tcBorders>
            <w:shd w:val="clear" w:color="auto" w:fill="auto"/>
            <w:vAlign w:val="bottom"/>
            <w:hideMark/>
          </w:tcPr>
          <w:p w14:paraId="7A73B7BF"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Properties and areas in the ROW that have landscaping and/or lawn areas.</w:t>
            </w:r>
          </w:p>
        </w:tc>
        <w:tc>
          <w:tcPr>
            <w:tcW w:w="0" w:type="auto"/>
            <w:tcBorders>
              <w:top w:val="nil"/>
              <w:left w:val="nil"/>
              <w:bottom w:val="single" w:sz="4" w:space="0" w:color="auto"/>
              <w:right w:val="single" w:sz="4" w:space="0" w:color="auto"/>
            </w:tcBorders>
            <w:shd w:val="clear" w:color="auto" w:fill="auto"/>
            <w:vAlign w:val="bottom"/>
            <w:hideMark/>
          </w:tcPr>
          <w:p w14:paraId="445D25D4"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Toxic organic compounds, heavy metals, oils, total suspended solids, coliform bacteria, fertilizers, and pesticides.</w:t>
            </w:r>
          </w:p>
        </w:tc>
      </w:tr>
      <w:tr w:rsidR="00E7406B" w:rsidRPr="00E7406B" w14:paraId="63428222" w14:textId="77777777" w:rsidTr="00D87D4E">
        <w:trPr>
          <w:trHeight w:val="6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67DD3E8"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BMP S144: Pesticides and Integrated Pest Management</w:t>
            </w:r>
          </w:p>
        </w:tc>
        <w:tc>
          <w:tcPr>
            <w:tcW w:w="0" w:type="auto"/>
            <w:tcBorders>
              <w:top w:val="nil"/>
              <w:left w:val="nil"/>
              <w:bottom w:val="single" w:sz="4" w:space="0" w:color="auto"/>
              <w:right w:val="single" w:sz="4" w:space="0" w:color="auto"/>
            </w:tcBorders>
            <w:shd w:val="clear" w:color="auto" w:fill="auto"/>
            <w:vAlign w:val="bottom"/>
            <w:hideMark/>
          </w:tcPr>
          <w:p w14:paraId="443720DB"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Properties and the ROW that may require the use of pesticides.</w:t>
            </w:r>
          </w:p>
        </w:tc>
        <w:tc>
          <w:tcPr>
            <w:tcW w:w="0" w:type="auto"/>
            <w:tcBorders>
              <w:top w:val="nil"/>
              <w:left w:val="nil"/>
              <w:bottom w:val="single" w:sz="4" w:space="0" w:color="auto"/>
              <w:right w:val="single" w:sz="4" w:space="0" w:color="auto"/>
            </w:tcBorders>
            <w:shd w:val="clear" w:color="auto" w:fill="auto"/>
            <w:vAlign w:val="bottom"/>
            <w:hideMark/>
          </w:tcPr>
          <w:p w14:paraId="11F44688" w14:textId="77777777" w:rsidR="00E7406B" w:rsidRPr="00E7406B" w:rsidRDefault="00E7406B" w:rsidP="00E7406B">
            <w:pPr>
              <w:spacing w:after="0" w:line="240" w:lineRule="auto"/>
              <w:rPr>
                <w:rFonts w:eastAsia="Times New Roman" w:cstheme="minorHAnsi"/>
                <w:color w:val="000000"/>
                <w:sz w:val="24"/>
                <w:szCs w:val="24"/>
              </w:rPr>
            </w:pPr>
            <w:proofErr w:type="spellStart"/>
            <w:r w:rsidRPr="00E7406B">
              <w:rPr>
                <w:rFonts w:eastAsia="Times New Roman" w:cstheme="minorHAnsi"/>
                <w:color w:val="000000"/>
                <w:sz w:val="24"/>
                <w:szCs w:val="24"/>
              </w:rPr>
              <w:t>Pentachorophenol</w:t>
            </w:r>
            <w:proofErr w:type="spellEnd"/>
            <w:r w:rsidRPr="00E7406B">
              <w:rPr>
                <w:rFonts w:eastAsia="Times New Roman" w:cstheme="minorHAnsi"/>
                <w:color w:val="000000"/>
                <w:sz w:val="24"/>
                <w:szCs w:val="24"/>
              </w:rPr>
              <w:t>, carbamates, organometallics, and sediment</w:t>
            </w:r>
          </w:p>
        </w:tc>
      </w:tr>
      <w:tr w:rsidR="00E7406B" w:rsidRPr="00E7406B" w14:paraId="2741AD84" w14:textId="77777777" w:rsidTr="00D87D4E">
        <w:trPr>
          <w:trHeight w:val="6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9872B12"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BMP S145: Fertilizer Application</w:t>
            </w:r>
          </w:p>
        </w:tc>
        <w:tc>
          <w:tcPr>
            <w:tcW w:w="0" w:type="auto"/>
            <w:tcBorders>
              <w:top w:val="nil"/>
              <w:left w:val="nil"/>
              <w:bottom w:val="single" w:sz="4" w:space="0" w:color="auto"/>
              <w:right w:val="single" w:sz="4" w:space="0" w:color="auto"/>
            </w:tcBorders>
            <w:shd w:val="clear" w:color="auto" w:fill="auto"/>
            <w:vAlign w:val="bottom"/>
            <w:hideMark/>
          </w:tcPr>
          <w:p w14:paraId="218C076A"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Properties and the ROW that may use fertilizers for vegetation management.</w:t>
            </w:r>
          </w:p>
        </w:tc>
        <w:tc>
          <w:tcPr>
            <w:tcW w:w="0" w:type="auto"/>
            <w:tcBorders>
              <w:top w:val="nil"/>
              <w:left w:val="nil"/>
              <w:bottom w:val="single" w:sz="4" w:space="0" w:color="auto"/>
              <w:right w:val="single" w:sz="4" w:space="0" w:color="auto"/>
            </w:tcBorders>
            <w:shd w:val="clear" w:color="auto" w:fill="auto"/>
            <w:vAlign w:val="bottom"/>
            <w:hideMark/>
          </w:tcPr>
          <w:p w14:paraId="140537FD"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Phosphorous, nitrogen, and coliform bacteria</w:t>
            </w:r>
          </w:p>
        </w:tc>
      </w:tr>
      <w:tr w:rsidR="00E7406B" w:rsidRPr="00E7406B" w14:paraId="643ECA94" w14:textId="77777777" w:rsidTr="00D87D4E">
        <w:trPr>
          <w:trHeight w:val="31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DAA7B2B"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BMP S146: Irrigation</w:t>
            </w:r>
          </w:p>
        </w:tc>
        <w:tc>
          <w:tcPr>
            <w:tcW w:w="0" w:type="auto"/>
            <w:tcBorders>
              <w:top w:val="nil"/>
              <w:left w:val="nil"/>
              <w:bottom w:val="single" w:sz="4" w:space="0" w:color="auto"/>
              <w:right w:val="single" w:sz="4" w:space="0" w:color="auto"/>
            </w:tcBorders>
            <w:shd w:val="clear" w:color="auto" w:fill="auto"/>
            <w:vAlign w:val="bottom"/>
            <w:hideMark/>
          </w:tcPr>
          <w:p w14:paraId="3043EEC6"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Properties and ROW that use irrigation.</w:t>
            </w:r>
          </w:p>
        </w:tc>
        <w:tc>
          <w:tcPr>
            <w:tcW w:w="0" w:type="auto"/>
            <w:tcBorders>
              <w:top w:val="nil"/>
              <w:left w:val="nil"/>
              <w:bottom w:val="single" w:sz="4" w:space="0" w:color="auto"/>
              <w:right w:val="single" w:sz="4" w:space="0" w:color="auto"/>
            </w:tcBorders>
            <w:shd w:val="clear" w:color="auto" w:fill="auto"/>
            <w:vAlign w:val="bottom"/>
            <w:hideMark/>
          </w:tcPr>
          <w:p w14:paraId="392BE6B7"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Chlorinated potable water, sediment</w:t>
            </w:r>
          </w:p>
        </w:tc>
      </w:tr>
      <w:tr w:rsidR="00E7406B" w:rsidRPr="00E7406B" w14:paraId="449F45D3" w14:textId="77777777" w:rsidTr="00D87D4E">
        <w:trPr>
          <w:trHeight w:val="6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7EE7046"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BMP S147: Commercial Animal Handling Areas</w:t>
            </w:r>
          </w:p>
        </w:tc>
        <w:tc>
          <w:tcPr>
            <w:tcW w:w="0" w:type="auto"/>
            <w:tcBorders>
              <w:top w:val="nil"/>
              <w:left w:val="nil"/>
              <w:bottom w:val="single" w:sz="4" w:space="0" w:color="auto"/>
              <w:right w:val="single" w:sz="4" w:space="0" w:color="auto"/>
            </w:tcBorders>
            <w:shd w:val="clear" w:color="auto" w:fill="auto"/>
            <w:vAlign w:val="bottom"/>
            <w:hideMark/>
          </w:tcPr>
          <w:p w14:paraId="71560578"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Properties that handle animals such as kennels, day care services, and veterinarians.</w:t>
            </w:r>
          </w:p>
        </w:tc>
        <w:tc>
          <w:tcPr>
            <w:tcW w:w="0" w:type="auto"/>
            <w:tcBorders>
              <w:top w:val="nil"/>
              <w:left w:val="nil"/>
              <w:bottom w:val="single" w:sz="4" w:space="0" w:color="auto"/>
              <w:right w:val="single" w:sz="4" w:space="0" w:color="auto"/>
            </w:tcBorders>
            <w:shd w:val="clear" w:color="auto" w:fill="auto"/>
            <w:vAlign w:val="bottom"/>
            <w:hideMark/>
          </w:tcPr>
          <w:p w14:paraId="0C1CB6D8"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Coliform bacteria, nutrients, total suspended solids, and animal-related pharmaceuticals</w:t>
            </w:r>
          </w:p>
        </w:tc>
      </w:tr>
      <w:tr w:rsidR="00E7406B" w:rsidRPr="00E7406B" w14:paraId="694A7903" w14:textId="77777777" w:rsidTr="00D87D4E">
        <w:trPr>
          <w:trHeight w:val="6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D4682D3"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BMP S148: Goose Waste</w:t>
            </w:r>
          </w:p>
        </w:tc>
        <w:tc>
          <w:tcPr>
            <w:tcW w:w="0" w:type="auto"/>
            <w:tcBorders>
              <w:top w:val="nil"/>
              <w:left w:val="nil"/>
              <w:bottom w:val="single" w:sz="4" w:space="0" w:color="auto"/>
              <w:right w:val="single" w:sz="4" w:space="0" w:color="auto"/>
            </w:tcBorders>
            <w:shd w:val="clear" w:color="auto" w:fill="auto"/>
            <w:vAlign w:val="bottom"/>
            <w:hideMark/>
          </w:tcPr>
          <w:p w14:paraId="0515A3F6"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Area of properties or ROW with chronic accumulation of goose waste.</w:t>
            </w:r>
          </w:p>
        </w:tc>
        <w:tc>
          <w:tcPr>
            <w:tcW w:w="0" w:type="auto"/>
            <w:tcBorders>
              <w:top w:val="nil"/>
              <w:left w:val="nil"/>
              <w:bottom w:val="single" w:sz="4" w:space="0" w:color="auto"/>
              <w:right w:val="single" w:sz="4" w:space="0" w:color="auto"/>
            </w:tcBorders>
            <w:shd w:val="clear" w:color="auto" w:fill="auto"/>
            <w:vAlign w:val="bottom"/>
            <w:hideMark/>
          </w:tcPr>
          <w:p w14:paraId="2A3FB689"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Nutrients, parasites</w:t>
            </w:r>
          </w:p>
        </w:tc>
      </w:tr>
      <w:tr w:rsidR="00E7406B" w:rsidRPr="00E7406B" w14:paraId="29B43896" w14:textId="77777777" w:rsidTr="00D87D4E">
        <w:trPr>
          <w:trHeight w:val="6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91160B9"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BMP S149: Pet Waste</w:t>
            </w:r>
          </w:p>
        </w:tc>
        <w:tc>
          <w:tcPr>
            <w:tcW w:w="0" w:type="auto"/>
            <w:tcBorders>
              <w:top w:val="nil"/>
              <w:left w:val="nil"/>
              <w:bottom w:val="single" w:sz="4" w:space="0" w:color="auto"/>
              <w:right w:val="single" w:sz="4" w:space="0" w:color="auto"/>
            </w:tcBorders>
            <w:shd w:val="clear" w:color="auto" w:fill="auto"/>
            <w:vAlign w:val="bottom"/>
            <w:hideMark/>
          </w:tcPr>
          <w:p w14:paraId="5AB883FB"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Pet owners, property managers, and environmental stewards.</w:t>
            </w:r>
          </w:p>
        </w:tc>
        <w:tc>
          <w:tcPr>
            <w:tcW w:w="0" w:type="auto"/>
            <w:tcBorders>
              <w:top w:val="nil"/>
              <w:left w:val="nil"/>
              <w:bottom w:val="single" w:sz="4" w:space="0" w:color="auto"/>
              <w:right w:val="single" w:sz="4" w:space="0" w:color="auto"/>
            </w:tcBorders>
            <w:shd w:val="clear" w:color="auto" w:fill="auto"/>
            <w:vAlign w:val="bottom"/>
            <w:hideMark/>
          </w:tcPr>
          <w:p w14:paraId="73AC07CD"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Nutrients, viruses, bacteria</w:t>
            </w:r>
          </w:p>
        </w:tc>
      </w:tr>
      <w:tr w:rsidR="00E7406B" w:rsidRPr="00E7406B" w14:paraId="662A0E87" w14:textId="77777777" w:rsidTr="00D87D4E">
        <w:trPr>
          <w:trHeight w:val="6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1EBA8BD"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BMP S167: Rooftop Dog Runs</w:t>
            </w:r>
          </w:p>
        </w:tc>
        <w:tc>
          <w:tcPr>
            <w:tcW w:w="0" w:type="auto"/>
            <w:tcBorders>
              <w:top w:val="nil"/>
              <w:left w:val="nil"/>
              <w:bottom w:val="single" w:sz="4" w:space="0" w:color="auto"/>
              <w:right w:val="single" w:sz="4" w:space="0" w:color="auto"/>
            </w:tcBorders>
            <w:shd w:val="clear" w:color="auto" w:fill="auto"/>
            <w:vAlign w:val="bottom"/>
            <w:hideMark/>
          </w:tcPr>
          <w:p w14:paraId="48B510C2"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Properties that provide uncovered rooftop or above ground plaza dog runs.</w:t>
            </w:r>
          </w:p>
        </w:tc>
        <w:tc>
          <w:tcPr>
            <w:tcW w:w="0" w:type="auto"/>
            <w:tcBorders>
              <w:top w:val="nil"/>
              <w:left w:val="nil"/>
              <w:bottom w:val="single" w:sz="4" w:space="0" w:color="auto"/>
              <w:right w:val="single" w:sz="4" w:space="0" w:color="auto"/>
            </w:tcBorders>
            <w:shd w:val="clear" w:color="auto" w:fill="auto"/>
            <w:vAlign w:val="bottom"/>
            <w:hideMark/>
          </w:tcPr>
          <w:p w14:paraId="6550C1DC"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Nutrients, viruses, bacteria</w:t>
            </w:r>
          </w:p>
        </w:tc>
      </w:tr>
      <w:tr w:rsidR="00E7406B" w:rsidRPr="00E7406B" w14:paraId="63E84538" w14:textId="77777777" w:rsidTr="00D87D4E">
        <w:trPr>
          <w:trHeight w:val="1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67C49AD"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lastRenderedPageBreak/>
              <w:t>BMP S150: Log Sorting and Handling</w:t>
            </w:r>
          </w:p>
        </w:tc>
        <w:tc>
          <w:tcPr>
            <w:tcW w:w="0" w:type="auto"/>
            <w:tcBorders>
              <w:top w:val="nil"/>
              <w:left w:val="nil"/>
              <w:bottom w:val="single" w:sz="4" w:space="0" w:color="auto"/>
              <w:right w:val="single" w:sz="4" w:space="0" w:color="auto"/>
            </w:tcBorders>
            <w:shd w:val="clear" w:color="auto" w:fill="auto"/>
            <w:vAlign w:val="bottom"/>
            <w:hideMark/>
          </w:tcPr>
          <w:p w14:paraId="19235CA0"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Storage, sorting, and handling logs for production into wood or paper products.</w:t>
            </w:r>
          </w:p>
        </w:tc>
        <w:tc>
          <w:tcPr>
            <w:tcW w:w="0" w:type="auto"/>
            <w:tcBorders>
              <w:top w:val="nil"/>
              <w:left w:val="nil"/>
              <w:bottom w:val="single" w:sz="4" w:space="0" w:color="auto"/>
              <w:right w:val="single" w:sz="4" w:space="0" w:color="auto"/>
            </w:tcBorders>
            <w:shd w:val="clear" w:color="auto" w:fill="auto"/>
            <w:vAlign w:val="bottom"/>
            <w:hideMark/>
          </w:tcPr>
          <w:p w14:paraId="7CA51374"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 xml:space="preserve">Oil and grease, BOD, </w:t>
            </w:r>
            <w:r w:rsidRPr="00E7406B">
              <w:rPr>
                <w:rFonts w:eastAsia="Times New Roman" w:cstheme="minorHAnsi"/>
                <w:color w:val="000000"/>
                <w:sz w:val="24"/>
                <w:szCs w:val="24"/>
              </w:rPr>
              <w:br/>
              <w:t xml:space="preserve">settleable solids, total suspended solids (including soil), high and low pH, heavy metals, </w:t>
            </w:r>
            <w:r w:rsidRPr="00E7406B">
              <w:rPr>
                <w:rFonts w:eastAsia="Times New Roman" w:cstheme="minorHAnsi"/>
                <w:color w:val="000000"/>
                <w:sz w:val="24"/>
                <w:szCs w:val="24"/>
              </w:rPr>
              <w:br/>
              <w:t>pesticides, wood-based debris, and leachate.</w:t>
            </w:r>
          </w:p>
        </w:tc>
      </w:tr>
      <w:tr w:rsidR="00E7406B" w:rsidRPr="00E7406B" w14:paraId="50EC523F" w14:textId="77777777" w:rsidTr="00D87D4E">
        <w:trPr>
          <w:trHeight w:val="93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0B46DC0"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BMP S151: Wood Treatment Areas</w:t>
            </w:r>
          </w:p>
        </w:tc>
        <w:tc>
          <w:tcPr>
            <w:tcW w:w="0" w:type="auto"/>
            <w:tcBorders>
              <w:top w:val="nil"/>
              <w:left w:val="nil"/>
              <w:bottom w:val="single" w:sz="4" w:space="0" w:color="auto"/>
              <w:right w:val="single" w:sz="4" w:space="0" w:color="auto"/>
            </w:tcBorders>
            <w:shd w:val="clear" w:color="auto" w:fill="auto"/>
            <w:vAlign w:val="bottom"/>
            <w:hideMark/>
          </w:tcPr>
          <w:p w14:paraId="04E35AFC"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Wood treatment including both anti-staining and wood preserving under pressure processes or by dipping or spraying.</w:t>
            </w:r>
          </w:p>
        </w:tc>
        <w:tc>
          <w:tcPr>
            <w:tcW w:w="0" w:type="auto"/>
            <w:tcBorders>
              <w:top w:val="nil"/>
              <w:left w:val="nil"/>
              <w:bottom w:val="single" w:sz="4" w:space="0" w:color="auto"/>
              <w:right w:val="single" w:sz="4" w:space="0" w:color="auto"/>
            </w:tcBorders>
            <w:shd w:val="clear" w:color="auto" w:fill="auto"/>
            <w:vAlign w:val="bottom"/>
            <w:hideMark/>
          </w:tcPr>
          <w:p w14:paraId="21262F2B"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Wood treating chemicals, BOD, suspended solids, oil and grease, benzene, toluene, ethylbenzene, phenol, chlorophenols, nitrophenols, heavy metals, and PAH</w:t>
            </w:r>
          </w:p>
        </w:tc>
      </w:tr>
      <w:tr w:rsidR="00E7406B" w:rsidRPr="00E7406B" w14:paraId="2CA5C5F7" w14:textId="77777777" w:rsidTr="00D87D4E">
        <w:trPr>
          <w:trHeight w:val="6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51C1B9F"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BMP S152: Color Events</w:t>
            </w:r>
          </w:p>
        </w:tc>
        <w:tc>
          <w:tcPr>
            <w:tcW w:w="0" w:type="auto"/>
            <w:tcBorders>
              <w:top w:val="nil"/>
              <w:left w:val="nil"/>
              <w:bottom w:val="single" w:sz="4" w:space="0" w:color="auto"/>
              <w:right w:val="single" w:sz="4" w:space="0" w:color="auto"/>
            </w:tcBorders>
            <w:shd w:val="clear" w:color="auto" w:fill="auto"/>
            <w:vAlign w:val="bottom"/>
            <w:hideMark/>
          </w:tcPr>
          <w:p w14:paraId="725C6957"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Events that involve the use of powdered and/or liquid dyes.</w:t>
            </w:r>
          </w:p>
        </w:tc>
        <w:tc>
          <w:tcPr>
            <w:tcW w:w="0" w:type="auto"/>
            <w:tcBorders>
              <w:top w:val="nil"/>
              <w:left w:val="nil"/>
              <w:bottom w:val="single" w:sz="4" w:space="0" w:color="auto"/>
              <w:right w:val="single" w:sz="4" w:space="0" w:color="auto"/>
            </w:tcBorders>
            <w:shd w:val="clear" w:color="auto" w:fill="auto"/>
            <w:vAlign w:val="bottom"/>
            <w:hideMark/>
          </w:tcPr>
          <w:p w14:paraId="5E4232DA"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Dye</w:t>
            </w:r>
          </w:p>
        </w:tc>
      </w:tr>
      <w:tr w:rsidR="00E7406B" w:rsidRPr="00E7406B" w14:paraId="66E922D4" w14:textId="77777777" w:rsidTr="00D87D4E">
        <w:trPr>
          <w:trHeight w:val="31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EA8565D"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BMP S153: Farmer's Markets</w:t>
            </w:r>
          </w:p>
        </w:tc>
        <w:tc>
          <w:tcPr>
            <w:tcW w:w="0" w:type="auto"/>
            <w:tcBorders>
              <w:top w:val="nil"/>
              <w:left w:val="nil"/>
              <w:bottom w:val="single" w:sz="4" w:space="0" w:color="auto"/>
              <w:right w:val="single" w:sz="4" w:space="0" w:color="auto"/>
            </w:tcBorders>
            <w:shd w:val="clear" w:color="auto" w:fill="auto"/>
            <w:vAlign w:val="bottom"/>
            <w:hideMark/>
          </w:tcPr>
          <w:p w14:paraId="4B06327C"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Farmer's Markets</w:t>
            </w:r>
          </w:p>
        </w:tc>
        <w:tc>
          <w:tcPr>
            <w:tcW w:w="0" w:type="auto"/>
            <w:tcBorders>
              <w:top w:val="nil"/>
              <w:left w:val="nil"/>
              <w:bottom w:val="single" w:sz="4" w:space="0" w:color="auto"/>
              <w:right w:val="single" w:sz="4" w:space="0" w:color="auto"/>
            </w:tcBorders>
            <w:shd w:val="clear" w:color="auto" w:fill="auto"/>
            <w:vAlign w:val="bottom"/>
            <w:hideMark/>
          </w:tcPr>
          <w:p w14:paraId="47CB8CE6"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Nutrients, soaps, grease, oil</w:t>
            </w:r>
          </w:p>
        </w:tc>
      </w:tr>
      <w:tr w:rsidR="00E7406B" w:rsidRPr="00E7406B" w14:paraId="267F6221" w14:textId="77777777" w:rsidTr="00D87D4E">
        <w:trPr>
          <w:trHeight w:val="6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8E9FF9A"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BMP S154: Nurseries and Greenhouses</w:t>
            </w:r>
          </w:p>
        </w:tc>
        <w:tc>
          <w:tcPr>
            <w:tcW w:w="0" w:type="auto"/>
            <w:tcBorders>
              <w:top w:val="nil"/>
              <w:left w:val="nil"/>
              <w:bottom w:val="single" w:sz="4" w:space="0" w:color="auto"/>
              <w:right w:val="single" w:sz="4" w:space="0" w:color="auto"/>
            </w:tcBorders>
            <w:shd w:val="clear" w:color="auto" w:fill="auto"/>
            <w:vAlign w:val="bottom"/>
            <w:hideMark/>
          </w:tcPr>
          <w:p w14:paraId="63FF6F97"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Commercial container plant, greenhouse grown, and cut foliage production.</w:t>
            </w:r>
          </w:p>
        </w:tc>
        <w:tc>
          <w:tcPr>
            <w:tcW w:w="0" w:type="auto"/>
            <w:tcBorders>
              <w:top w:val="nil"/>
              <w:left w:val="nil"/>
              <w:bottom w:val="single" w:sz="4" w:space="0" w:color="auto"/>
              <w:right w:val="single" w:sz="4" w:space="0" w:color="auto"/>
            </w:tcBorders>
            <w:shd w:val="clear" w:color="auto" w:fill="auto"/>
            <w:vAlign w:val="bottom"/>
            <w:hideMark/>
          </w:tcPr>
          <w:p w14:paraId="5968D9FB"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Phosphorous, nitrogen, sediment, bacteria, organics</w:t>
            </w:r>
          </w:p>
        </w:tc>
      </w:tr>
      <w:tr w:rsidR="00E7406B" w:rsidRPr="00E7406B" w14:paraId="7CEFF786" w14:textId="77777777" w:rsidTr="00D87D4E">
        <w:trPr>
          <w:trHeight w:val="6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FE44DB2"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BMP S155: Recyclers and Scrap Yards</w:t>
            </w:r>
          </w:p>
        </w:tc>
        <w:tc>
          <w:tcPr>
            <w:tcW w:w="0" w:type="auto"/>
            <w:tcBorders>
              <w:top w:val="nil"/>
              <w:left w:val="nil"/>
              <w:bottom w:val="single" w:sz="4" w:space="0" w:color="auto"/>
              <w:right w:val="single" w:sz="4" w:space="0" w:color="auto"/>
            </w:tcBorders>
            <w:shd w:val="clear" w:color="auto" w:fill="auto"/>
            <w:vAlign w:val="bottom"/>
            <w:hideMark/>
          </w:tcPr>
          <w:p w14:paraId="7485B154"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Reclamation of various materials for resale or scrap.</w:t>
            </w:r>
          </w:p>
        </w:tc>
        <w:tc>
          <w:tcPr>
            <w:tcW w:w="0" w:type="auto"/>
            <w:tcBorders>
              <w:top w:val="nil"/>
              <w:left w:val="nil"/>
              <w:bottom w:val="single" w:sz="4" w:space="0" w:color="auto"/>
              <w:right w:val="single" w:sz="4" w:space="0" w:color="auto"/>
            </w:tcBorders>
            <w:shd w:val="clear" w:color="auto" w:fill="auto"/>
            <w:vAlign w:val="bottom"/>
            <w:hideMark/>
          </w:tcPr>
          <w:p w14:paraId="47F0D389"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 xml:space="preserve">Oil and grease, ethylene and propylene glycol, total suspended solids, BOD, heavy metals, and acidic </w:t>
            </w:r>
            <w:proofErr w:type="spellStart"/>
            <w:r w:rsidRPr="00E7406B">
              <w:rPr>
                <w:rFonts w:eastAsia="Times New Roman" w:cstheme="minorHAnsi"/>
                <w:color w:val="000000"/>
                <w:sz w:val="24"/>
                <w:szCs w:val="24"/>
              </w:rPr>
              <w:t>pH.</w:t>
            </w:r>
            <w:proofErr w:type="spellEnd"/>
          </w:p>
        </w:tc>
      </w:tr>
      <w:tr w:rsidR="00E7406B" w:rsidRPr="00E7406B" w14:paraId="2A8F1DB6" w14:textId="77777777" w:rsidTr="00D87D4E">
        <w:trPr>
          <w:trHeight w:val="93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CF7B7D5"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BMP S156: Commercial Composting</w:t>
            </w:r>
          </w:p>
        </w:tc>
        <w:tc>
          <w:tcPr>
            <w:tcW w:w="0" w:type="auto"/>
            <w:tcBorders>
              <w:top w:val="nil"/>
              <w:left w:val="nil"/>
              <w:bottom w:val="single" w:sz="4" w:space="0" w:color="auto"/>
              <w:right w:val="single" w:sz="4" w:space="0" w:color="auto"/>
            </w:tcBorders>
            <w:shd w:val="clear" w:color="auto" w:fill="auto"/>
            <w:vAlign w:val="bottom"/>
            <w:hideMark/>
          </w:tcPr>
          <w:p w14:paraId="66542C6F"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 xml:space="preserve">Commercial composting facilities operating outdoors without cover or when the operation may </w:t>
            </w:r>
            <w:proofErr w:type="gramStart"/>
            <w:r w:rsidRPr="00E7406B">
              <w:rPr>
                <w:rFonts w:eastAsia="Times New Roman" w:cstheme="minorHAnsi"/>
                <w:color w:val="000000"/>
                <w:sz w:val="24"/>
                <w:szCs w:val="24"/>
              </w:rPr>
              <w:t>come into contact with</w:t>
            </w:r>
            <w:proofErr w:type="gramEnd"/>
            <w:r w:rsidRPr="00E7406B">
              <w:rPr>
                <w:rFonts w:eastAsia="Times New Roman" w:cstheme="minorHAnsi"/>
                <w:color w:val="000000"/>
                <w:sz w:val="24"/>
                <w:szCs w:val="24"/>
              </w:rPr>
              <w:t xml:space="preserve"> precipitation or stormwater.</w:t>
            </w:r>
          </w:p>
        </w:tc>
        <w:tc>
          <w:tcPr>
            <w:tcW w:w="0" w:type="auto"/>
            <w:tcBorders>
              <w:top w:val="nil"/>
              <w:left w:val="nil"/>
              <w:bottom w:val="single" w:sz="4" w:space="0" w:color="auto"/>
              <w:right w:val="single" w:sz="4" w:space="0" w:color="auto"/>
            </w:tcBorders>
            <w:shd w:val="clear" w:color="auto" w:fill="auto"/>
            <w:vAlign w:val="bottom"/>
            <w:hideMark/>
          </w:tcPr>
          <w:p w14:paraId="46399828"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Nutrients, biochemical oxygen demand (BOD), organics, coliform bacteria, acidic pH, color, and suspended solids</w:t>
            </w:r>
          </w:p>
        </w:tc>
      </w:tr>
      <w:tr w:rsidR="00E7406B" w:rsidRPr="00E7406B" w14:paraId="2DECA4F0" w14:textId="77777777" w:rsidTr="00D87D4E">
        <w:trPr>
          <w:trHeight w:val="6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F73872A"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BMP S157: Commercial Printing Operations</w:t>
            </w:r>
          </w:p>
        </w:tc>
        <w:tc>
          <w:tcPr>
            <w:tcW w:w="0" w:type="auto"/>
            <w:tcBorders>
              <w:top w:val="nil"/>
              <w:left w:val="nil"/>
              <w:bottom w:val="single" w:sz="4" w:space="0" w:color="auto"/>
              <w:right w:val="single" w:sz="4" w:space="0" w:color="auto"/>
            </w:tcBorders>
            <w:shd w:val="clear" w:color="auto" w:fill="auto"/>
            <w:vAlign w:val="bottom"/>
            <w:hideMark/>
          </w:tcPr>
          <w:p w14:paraId="1E152B01"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Commercial printing.</w:t>
            </w:r>
          </w:p>
        </w:tc>
        <w:tc>
          <w:tcPr>
            <w:tcW w:w="0" w:type="auto"/>
            <w:tcBorders>
              <w:top w:val="nil"/>
              <w:left w:val="nil"/>
              <w:bottom w:val="single" w:sz="4" w:space="0" w:color="auto"/>
              <w:right w:val="single" w:sz="4" w:space="0" w:color="auto"/>
            </w:tcBorders>
            <w:shd w:val="clear" w:color="auto" w:fill="auto"/>
            <w:vAlign w:val="bottom"/>
            <w:hideMark/>
          </w:tcPr>
          <w:p w14:paraId="2D1F898D"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TSS, pH, heavy metals, oil and grease, and COD</w:t>
            </w:r>
          </w:p>
        </w:tc>
      </w:tr>
      <w:tr w:rsidR="00E7406B" w:rsidRPr="00E7406B" w14:paraId="0A730030" w14:textId="77777777" w:rsidTr="00D87D4E">
        <w:trPr>
          <w:trHeight w:val="6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A80664C"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 xml:space="preserve">BMP S158: Boat Building, Mooring, Maintenance, and Repair </w:t>
            </w:r>
          </w:p>
        </w:tc>
        <w:tc>
          <w:tcPr>
            <w:tcW w:w="0" w:type="auto"/>
            <w:tcBorders>
              <w:top w:val="nil"/>
              <w:left w:val="nil"/>
              <w:bottom w:val="single" w:sz="4" w:space="0" w:color="auto"/>
              <w:right w:val="single" w:sz="4" w:space="0" w:color="auto"/>
            </w:tcBorders>
            <w:shd w:val="clear" w:color="auto" w:fill="auto"/>
            <w:vAlign w:val="bottom"/>
            <w:hideMark/>
          </w:tcPr>
          <w:p w14:paraId="5AE16D04"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Properties that build, moor, and maintain boats.</w:t>
            </w:r>
          </w:p>
        </w:tc>
        <w:tc>
          <w:tcPr>
            <w:tcW w:w="0" w:type="auto"/>
            <w:tcBorders>
              <w:top w:val="nil"/>
              <w:left w:val="nil"/>
              <w:bottom w:val="single" w:sz="4" w:space="0" w:color="auto"/>
              <w:right w:val="single" w:sz="4" w:space="0" w:color="auto"/>
            </w:tcBorders>
            <w:shd w:val="clear" w:color="auto" w:fill="auto"/>
            <w:vAlign w:val="bottom"/>
            <w:hideMark/>
          </w:tcPr>
          <w:p w14:paraId="15201284"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TSS, oil and grease, organics, copper, lead, tin, and zinc</w:t>
            </w:r>
          </w:p>
        </w:tc>
      </w:tr>
      <w:tr w:rsidR="00E7406B" w:rsidRPr="00E7406B" w14:paraId="5432FB8B" w14:textId="77777777" w:rsidTr="00D87D4E">
        <w:trPr>
          <w:trHeight w:val="6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8DAE7AF"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BMP S159: Swimming Pools, Spas, Hot Tubs, and Fountains</w:t>
            </w:r>
          </w:p>
        </w:tc>
        <w:tc>
          <w:tcPr>
            <w:tcW w:w="0" w:type="auto"/>
            <w:tcBorders>
              <w:top w:val="nil"/>
              <w:left w:val="nil"/>
              <w:bottom w:val="single" w:sz="4" w:space="0" w:color="auto"/>
              <w:right w:val="single" w:sz="4" w:space="0" w:color="auto"/>
            </w:tcBorders>
            <w:shd w:val="clear" w:color="auto" w:fill="auto"/>
            <w:vAlign w:val="bottom"/>
            <w:hideMark/>
          </w:tcPr>
          <w:p w14:paraId="00F711E6"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Properties with swimming pools, spas, hot tubs, and/or fountains for recreational and/or decorative purposes.</w:t>
            </w:r>
          </w:p>
        </w:tc>
        <w:tc>
          <w:tcPr>
            <w:tcW w:w="0" w:type="auto"/>
            <w:tcBorders>
              <w:top w:val="nil"/>
              <w:left w:val="nil"/>
              <w:bottom w:val="single" w:sz="4" w:space="0" w:color="auto"/>
              <w:right w:val="single" w:sz="4" w:space="0" w:color="auto"/>
            </w:tcBorders>
            <w:shd w:val="clear" w:color="auto" w:fill="auto"/>
            <w:vAlign w:val="bottom"/>
            <w:hideMark/>
          </w:tcPr>
          <w:p w14:paraId="217658A2"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Nutrients, suspended solids, chlorine, pH, and chemical oxygen demand (COD)</w:t>
            </w:r>
          </w:p>
        </w:tc>
      </w:tr>
      <w:tr w:rsidR="00E7406B" w:rsidRPr="00E7406B" w14:paraId="5298B7CE" w14:textId="77777777" w:rsidTr="00D87D4E">
        <w:trPr>
          <w:trHeight w:val="6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2E8EDC8"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lastRenderedPageBreak/>
              <w:t>BMP S160: Railroad Yards</w:t>
            </w:r>
          </w:p>
        </w:tc>
        <w:tc>
          <w:tcPr>
            <w:tcW w:w="0" w:type="auto"/>
            <w:tcBorders>
              <w:top w:val="nil"/>
              <w:left w:val="nil"/>
              <w:bottom w:val="single" w:sz="4" w:space="0" w:color="auto"/>
              <w:right w:val="single" w:sz="4" w:space="0" w:color="auto"/>
            </w:tcBorders>
            <w:shd w:val="clear" w:color="auto" w:fill="auto"/>
            <w:vAlign w:val="bottom"/>
            <w:hideMark/>
          </w:tcPr>
          <w:p w14:paraId="7CF6F190"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Railroad yards.</w:t>
            </w:r>
          </w:p>
        </w:tc>
        <w:tc>
          <w:tcPr>
            <w:tcW w:w="0" w:type="auto"/>
            <w:tcBorders>
              <w:top w:val="nil"/>
              <w:left w:val="nil"/>
              <w:bottom w:val="single" w:sz="4" w:space="0" w:color="auto"/>
              <w:right w:val="single" w:sz="4" w:space="0" w:color="auto"/>
            </w:tcBorders>
            <w:shd w:val="clear" w:color="auto" w:fill="auto"/>
            <w:vAlign w:val="bottom"/>
            <w:hideMark/>
          </w:tcPr>
          <w:p w14:paraId="289E0E56"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Oil and grease, TSS, BOD, organics, pesticides, and metals</w:t>
            </w:r>
          </w:p>
        </w:tc>
      </w:tr>
      <w:tr w:rsidR="00E7406B" w:rsidRPr="00E7406B" w14:paraId="0473DB88" w14:textId="77777777" w:rsidTr="00D87D4E">
        <w:trPr>
          <w:trHeight w:val="93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7D04D60"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BMP S161: Well, Utility, Directional and Geotechnical Drilling</w:t>
            </w:r>
          </w:p>
        </w:tc>
        <w:tc>
          <w:tcPr>
            <w:tcW w:w="0" w:type="auto"/>
            <w:tcBorders>
              <w:top w:val="nil"/>
              <w:left w:val="nil"/>
              <w:bottom w:val="single" w:sz="4" w:space="0" w:color="auto"/>
              <w:right w:val="single" w:sz="4" w:space="0" w:color="auto"/>
            </w:tcBorders>
            <w:shd w:val="clear" w:color="auto" w:fill="auto"/>
            <w:vAlign w:val="bottom"/>
            <w:hideMark/>
          </w:tcPr>
          <w:p w14:paraId="1D35392A"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Drilling water wells and utilities, environmental protection and monitoring wells, and geotechnical borings that use machinery in the drilling.</w:t>
            </w:r>
          </w:p>
        </w:tc>
        <w:tc>
          <w:tcPr>
            <w:tcW w:w="0" w:type="auto"/>
            <w:tcBorders>
              <w:top w:val="nil"/>
              <w:left w:val="nil"/>
              <w:bottom w:val="single" w:sz="4" w:space="0" w:color="auto"/>
              <w:right w:val="single" w:sz="4" w:space="0" w:color="auto"/>
            </w:tcBorders>
            <w:shd w:val="clear" w:color="auto" w:fill="auto"/>
            <w:vAlign w:val="bottom"/>
            <w:hideMark/>
          </w:tcPr>
          <w:p w14:paraId="1DDEB935"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Sediment, contaminated soil</w:t>
            </w:r>
          </w:p>
        </w:tc>
      </w:tr>
      <w:tr w:rsidR="00E7406B" w:rsidRPr="00E7406B" w14:paraId="1B7A5E18" w14:textId="77777777" w:rsidTr="00D87D4E">
        <w:trPr>
          <w:trHeight w:val="31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BB9A980"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BMP S162: Proper Disposal</w:t>
            </w:r>
          </w:p>
        </w:tc>
        <w:tc>
          <w:tcPr>
            <w:tcW w:w="0" w:type="auto"/>
            <w:tcBorders>
              <w:top w:val="nil"/>
              <w:left w:val="nil"/>
              <w:bottom w:val="single" w:sz="4" w:space="0" w:color="auto"/>
              <w:right w:val="single" w:sz="4" w:space="0" w:color="auto"/>
            </w:tcBorders>
            <w:shd w:val="clear" w:color="auto" w:fill="auto"/>
            <w:vAlign w:val="bottom"/>
            <w:hideMark/>
          </w:tcPr>
          <w:p w14:paraId="4CA87D13"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Disposing of any liquid or solid waste.</w:t>
            </w:r>
          </w:p>
        </w:tc>
        <w:tc>
          <w:tcPr>
            <w:tcW w:w="0" w:type="auto"/>
            <w:tcBorders>
              <w:top w:val="nil"/>
              <w:left w:val="nil"/>
              <w:bottom w:val="single" w:sz="4" w:space="0" w:color="auto"/>
              <w:right w:val="single" w:sz="4" w:space="0" w:color="auto"/>
            </w:tcBorders>
            <w:shd w:val="clear" w:color="auto" w:fill="auto"/>
            <w:vAlign w:val="bottom"/>
            <w:hideMark/>
          </w:tcPr>
          <w:p w14:paraId="76D31931"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Liquid and solid waste.</w:t>
            </w:r>
          </w:p>
        </w:tc>
      </w:tr>
      <w:tr w:rsidR="00E7406B" w:rsidRPr="00E7406B" w14:paraId="62BB4928" w14:textId="77777777" w:rsidTr="00D87D4E">
        <w:trPr>
          <w:trHeight w:val="6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0788AC5"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BMP S163: Cover the Activity with a Roof or Awning</w:t>
            </w:r>
          </w:p>
        </w:tc>
        <w:tc>
          <w:tcPr>
            <w:tcW w:w="0" w:type="auto"/>
            <w:tcBorders>
              <w:top w:val="nil"/>
              <w:left w:val="nil"/>
              <w:bottom w:val="single" w:sz="4" w:space="0" w:color="auto"/>
              <w:right w:val="single" w:sz="4" w:space="0" w:color="auto"/>
            </w:tcBorders>
            <w:shd w:val="clear" w:color="auto" w:fill="auto"/>
            <w:vAlign w:val="bottom"/>
            <w:hideMark/>
          </w:tcPr>
          <w:p w14:paraId="6B708F6A"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 xml:space="preserve">Structural BMP to protect the activity from </w:t>
            </w:r>
            <w:proofErr w:type="gramStart"/>
            <w:r w:rsidRPr="00E7406B">
              <w:rPr>
                <w:rFonts w:eastAsia="Times New Roman" w:cstheme="minorHAnsi"/>
                <w:color w:val="000000"/>
                <w:sz w:val="24"/>
                <w:szCs w:val="24"/>
              </w:rPr>
              <w:t>coming into contact with</w:t>
            </w:r>
            <w:proofErr w:type="gramEnd"/>
            <w:r w:rsidRPr="00E7406B">
              <w:rPr>
                <w:rFonts w:eastAsia="Times New Roman" w:cstheme="minorHAnsi"/>
                <w:color w:val="000000"/>
                <w:sz w:val="24"/>
                <w:szCs w:val="24"/>
              </w:rPr>
              <w:t xml:space="preserve"> stormwater.</w:t>
            </w:r>
          </w:p>
        </w:tc>
        <w:tc>
          <w:tcPr>
            <w:tcW w:w="0" w:type="auto"/>
            <w:tcBorders>
              <w:top w:val="nil"/>
              <w:left w:val="nil"/>
              <w:bottom w:val="single" w:sz="4" w:space="0" w:color="auto"/>
              <w:right w:val="single" w:sz="4" w:space="0" w:color="auto"/>
            </w:tcBorders>
            <w:shd w:val="clear" w:color="auto" w:fill="auto"/>
            <w:vAlign w:val="bottom"/>
            <w:hideMark/>
          </w:tcPr>
          <w:p w14:paraId="583ACC45"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 </w:t>
            </w:r>
          </w:p>
        </w:tc>
      </w:tr>
      <w:tr w:rsidR="00E7406B" w:rsidRPr="00E7406B" w14:paraId="1CC55FA9" w14:textId="77777777" w:rsidTr="00D87D4E">
        <w:trPr>
          <w:trHeight w:val="6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5F2786B"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BMP S164: Cover the Activity with an Anchored Tarp or Plastic Sheet</w:t>
            </w:r>
          </w:p>
        </w:tc>
        <w:tc>
          <w:tcPr>
            <w:tcW w:w="0" w:type="auto"/>
            <w:tcBorders>
              <w:top w:val="nil"/>
              <w:left w:val="nil"/>
              <w:bottom w:val="single" w:sz="4" w:space="0" w:color="auto"/>
              <w:right w:val="single" w:sz="4" w:space="0" w:color="auto"/>
            </w:tcBorders>
            <w:shd w:val="clear" w:color="auto" w:fill="auto"/>
            <w:vAlign w:val="bottom"/>
            <w:hideMark/>
          </w:tcPr>
          <w:p w14:paraId="02028880"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Structural BMP designed to prevent precipitation and stormwater from reaching the activity or material.</w:t>
            </w:r>
          </w:p>
        </w:tc>
        <w:tc>
          <w:tcPr>
            <w:tcW w:w="0" w:type="auto"/>
            <w:tcBorders>
              <w:top w:val="nil"/>
              <w:left w:val="nil"/>
              <w:bottom w:val="single" w:sz="4" w:space="0" w:color="auto"/>
              <w:right w:val="single" w:sz="4" w:space="0" w:color="auto"/>
            </w:tcBorders>
            <w:shd w:val="clear" w:color="auto" w:fill="auto"/>
            <w:vAlign w:val="bottom"/>
            <w:hideMark/>
          </w:tcPr>
          <w:p w14:paraId="363B51FE"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 </w:t>
            </w:r>
          </w:p>
        </w:tc>
      </w:tr>
      <w:tr w:rsidR="00E7406B" w:rsidRPr="00E7406B" w14:paraId="15C12EB1" w14:textId="77777777" w:rsidTr="00D87D4E">
        <w:trPr>
          <w:trHeight w:val="93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AF38D77"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BMP S165: Pave the Activity Area and Slope to a Sump, Holding Tank, or Oil/Water Separator</w:t>
            </w:r>
          </w:p>
        </w:tc>
        <w:tc>
          <w:tcPr>
            <w:tcW w:w="0" w:type="auto"/>
            <w:tcBorders>
              <w:top w:val="nil"/>
              <w:left w:val="nil"/>
              <w:bottom w:val="single" w:sz="4" w:space="0" w:color="auto"/>
              <w:right w:val="single" w:sz="4" w:space="0" w:color="auto"/>
            </w:tcBorders>
            <w:shd w:val="clear" w:color="auto" w:fill="auto"/>
            <w:vAlign w:val="bottom"/>
            <w:hideMark/>
          </w:tcPr>
          <w:p w14:paraId="4C86FB7A"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 xml:space="preserve">Structural BMP that applies to many activities that cannot be covered efficiently.  </w:t>
            </w:r>
          </w:p>
        </w:tc>
        <w:tc>
          <w:tcPr>
            <w:tcW w:w="0" w:type="auto"/>
            <w:tcBorders>
              <w:top w:val="nil"/>
              <w:left w:val="nil"/>
              <w:bottom w:val="single" w:sz="4" w:space="0" w:color="auto"/>
              <w:right w:val="single" w:sz="4" w:space="0" w:color="auto"/>
            </w:tcBorders>
            <w:shd w:val="clear" w:color="auto" w:fill="auto"/>
            <w:vAlign w:val="bottom"/>
            <w:hideMark/>
          </w:tcPr>
          <w:p w14:paraId="716A4AB6"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 </w:t>
            </w:r>
          </w:p>
        </w:tc>
      </w:tr>
      <w:tr w:rsidR="00E7406B" w:rsidRPr="00E7406B" w14:paraId="30E6BA02" w14:textId="77777777" w:rsidTr="00D87D4E">
        <w:trPr>
          <w:trHeight w:val="93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F28F878"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BMP S166: Surround the Activity Area with a Curb, Dike, or Berm, or Elevate the Activity</w:t>
            </w:r>
          </w:p>
        </w:tc>
        <w:tc>
          <w:tcPr>
            <w:tcW w:w="0" w:type="auto"/>
            <w:tcBorders>
              <w:top w:val="nil"/>
              <w:left w:val="nil"/>
              <w:bottom w:val="single" w:sz="4" w:space="0" w:color="auto"/>
              <w:right w:val="single" w:sz="4" w:space="0" w:color="auto"/>
            </w:tcBorders>
            <w:shd w:val="clear" w:color="auto" w:fill="auto"/>
            <w:vAlign w:val="bottom"/>
            <w:hideMark/>
          </w:tcPr>
          <w:p w14:paraId="51D0E7F6"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Structural BMPs that prevent stormwater from reaching the activity area.</w:t>
            </w:r>
          </w:p>
        </w:tc>
        <w:tc>
          <w:tcPr>
            <w:tcW w:w="0" w:type="auto"/>
            <w:tcBorders>
              <w:top w:val="nil"/>
              <w:left w:val="nil"/>
              <w:bottom w:val="single" w:sz="4" w:space="0" w:color="auto"/>
              <w:right w:val="single" w:sz="4" w:space="0" w:color="auto"/>
            </w:tcBorders>
            <w:shd w:val="clear" w:color="auto" w:fill="auto"/>
            <w:vAlign w:val="bottom"/>
            <w:hideMark/>
          </w:tcPr>
          <w:p w14:paraId="565FB670" w14:textId="77777777" w:rsidR="00E7406B" w:rsidRPr="00E7406B" w:rsidRDefault="00E7406B" w:rsidP="00E7406B">
            <w:pPr>
              <w:spacing w:after="0" w:line="240" w:lineRule="auto"/>
              <w:rPr>
                <w:rFonts w:eastAsia="Times New Roman" w:cstheme="minorHAnsi"/>
                <w:color w:val="000000"/>
                <w:sz w:val="24"/>
                <w:szCs w:val="24"/>
              </w:rPr>
            </w:pPr>
            <w:r w:rsidRPr="00E7406B">
              <w:rPr>
                <w:rFonts w:eastAsia="Times New Roman" w:cstheme="minorHAnsi"/>
                <w:color w:val="000000"/>
                <w:sz w:val="24"/>
                <w:szCs w:val="24"/>
              </w:rPr>
              <w:t> </w:t>
            </w:r>
          </w:p>
        </w:tc>
      </w:tr>
    </w:tbl>
    <w:p w14:paraId="6FD67998" w14:textId="73021333" w:rsidR="0071594B" w:rsidRDefault="0071594B" w:rsidP="00C83EFA">
      <w:pPr>
        <w:rPr>
          <w:b/>
          <w:sz w:val="40"/>
          <w:szCs w:val="40"/>
          <w:u w:val="single"/>
        </w:rPr>
        <w:sectPr w:rsidR="0071594B" w:rsidSect="00A32F0A">
          <w:pgSz w:w="15840" w:h="12240" w:orient="landscape"/>
          <w:pgMar w:top="1440" w:right="1440" w:bottom="1440" w:left="1440" w:header="720" w:footer="720" w:gutter="0"/>
          <w:cols w:space="720"/>
          <w:docGrid w:linePitch="360"/>
        </w:sectPr>
      </w:pPr>
    </w:p>
    <w:p w14:paraId="05BA8FCB" w14:textId="53629C0E" w:rsidR="00C83EFA" w:rsidRPr="00346F5D" w:rsidRDefault="00220A38" w:rsidP="00346F5D">
      <w:pPr>
        <w:pStyle w:val="Heading1"/>
        <w:rPr>
          <w:b/>
          <w:bCs/>
          <w:sz w:val="28"/>
          <w:szCs w:val="28"/>
        </w:rPr>
      </w:pPr>
      <w:bookmarkStart w:id="26" w:name="_Toc129005162"/>
      <w:r>
        <w:rPr>
          <w:b/>
          <w:bCs/>
          <w:sz w:val="28"/>
          <w:szCs w:val="28"/>
        </w:rPr>
        <w:lastRenderedPageBreak/>
        <w:t>Figure</w:t>
      </w:r>
      <w:r w:rsidR="00C83EFA" w:rsidRPr="00346F5D">
        <w:rPr>
          <w:b/>
          <w:bCs/>
          <w:sz w:val="28"/>
          <w:szCs w:val="28"/>
        </w:rPr>
        <w:t xml:space="preserve"> </w:t>
      </w:r>
      <w:r>
        <w:rPr>
          <w:b/>
          <w:bCs/>
          <w:sz w:val="28"/>
          <w:szCs w:val="28"/>
        </w:rPr>
        <w:t>1</w:t>
      </w:r>
      <w:r w:rsidR="00C83EFA" w:rsidRPr="00346F5D">
        <w:rPr>
          <w:b/>
          <w:bCs/>
          <w:sz w:val="28"/>
          <w:szCs w:val="28"/>
        </w:rPr>
        <w:t xml:space="preserve"> - NPDES Stormwater Permit Spill Reporting Requirement Flowchart</w:t>
      </w:r>
      <w:bookmarkEnd w:id="26"/>
    </w:p>
    <w:p w14:paraId="2FB4117B" w14:textId="2C8ADB62" w:rsidR="007E7581" w:rsidRDefault="00810B97" w:rsidP="00C83EFA">
      <w:pPr>
        <w:jc w:val="center"/>
        <w:rPr>
          <w:b/>
          <w:sz w:val="40"/>
          <w:szCs w:val="40"/>
          <w:u w:val="single"/>
        </w:rPr>
      </w:pPr>
      <w:r>
        <w:rPr>
          <w:b/>
          <w:noProof/>
          <w:sz w:val="40"/>
          <w:szCs w:val="40"/>
          <w:u w:val="single"/>
        </w:rPr>
        <w:drawing>
          <wp:inline distT="0" distB="0" distL="0" distR="0" wp14:anchorId="0352E1A4" wp14:editId="3A4119FB">
            <wp:extent cx="6872223" cy="5310554"/>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DES Municipal Stormwater Permit Spill Reporting Requirement Flowchart.tif"/>
                    <pic:cNvPicPr/>
                  </pic:nvPicPr>
                  <pic:blipFill>
                    <a:blip r:embed="rId21">
                      <a:extLst>
                        <a:ext uri="{28A0092B-C50C-407E-A947-70E740481C1C}">
                          <a14:useLocalDpi xmlns:a14="http://schemas.microsoft.com/office/drawing/2010/main" val="0"/>
                        </a:ext>
                      </a:extLst>
                    </a:blip>
                    <a:stretch>
                      <a:fillRect/>
                    </a:stretch>
                  </pic:blipFill>
                  <pic:spPr>
                    <a:xfrm>
                      <a:off x="0" y="0"/>
                      <a:ext cx="6872223" cy="5310554"/>
                    </a:xfrm>
                    <a:prstGeom prst="rect">
                      <a:avLst/>
                    </a:prstGeom>
                  </pic:spPr>
                </pic:pic>
              </a:graphicData>
            </a:graphic>
          </wp:inline>
        </w:drawing>
      </w:r>
    </w:p>
    <w:p w14:paraId="7FFF372B" w14:textId="77777777" w:rsidR="00B52419" w:rsidRDefault="00B52419" w:rsidP="00C83EFA">
      <w:pPr>
        <w:jc w:val="center"/>
        <w:rPr>
          <w:b/>
          <w:sz w:val="40"/>
          <w:szCs w:val="40"/>
          <w:u w:val="single"/>
        </w:rPr>
        <w:sectPr w:rsidR="00B52419" w:rsidSect="00810B97">
          <w:pgSz w:w="15840" w:h="12240" w:orient="landscape"/>
          <w:pgMar w:top="1440" w:right="1440" w:bottom="1440" w:left="1440" w:header="720" w:footer="720" w:gutter="0"/>
          <w:cols w:space="720"/>
          <w:docGrid w:linePitch="360"/>
        </w:sectPr>
      </w:pPr>
    </w:p>
    <w:p w14:paraId="47329CCA" w14:textId="4AF1010A" w:rsidR="00B52419" w:rsidRPr="00171D0D" w:rsidRDefault="00B52419" w:rsidP="00B52419">
      <w:pPr>
        <w:pStyle w:val="Heading1"/>
        <w:rPr>
          <w:b/>
          <w:bCs/>
          <w:sz w:val="28"/>
          <w:szCs w:val="28"/>
        </w:rPr>
      </w:pPr>
      <w:bookmarkStart w:id="27" w:name="_Ref124155662"/>
      <w:bookmarkStart w:id="28" w:name="_Ref124155752"/>
      <w:bookmarkStart w:id="29" w:name="_Toc129005163"/>
      <w:r w:rsidRPr="00171D0D">
        <w:rPr>
          <w:b/>
          <w:bCs/>
          <w:sz w:val="28"/>
          <w:szCs w:val="28"/>
        </w:rPr>
        <w:lastRenderedPageBreak/>
        <w:t xml:space="preserve">Attachment </w:t>
      </w:r>
      <w:r w:rsidR="00F007A6">
        <w:rPr>
          <w:b/>
          <w:bCs/>
          <w:sz w:val="28"/>
          <w:szCs w:val="28"/>
        </w:rPr>
        <w:t>2</w:t>
      </w:r>
      <w:r w:rsidRPr="00171D0D">
        <w:rPr>
          <w:b/>
          <w:bCs/>
          <w:sz w:val="28"/>
          <w:szCs w:val="28"/>
        </w:rPr>
        <w:t xml:space="preserve"> – Interdepartmental Coordination Memo</w:t>
      </w:r>
      <w:bookmarkEnd w:id="27"/>
      <w:bookmarkEnd w:id="28"/>
      <w:bookmarkEnd w:id="29"/>
    </w:p>
    <w:p w14:paraId="660EFA18" w14:textId="4BCF26DE" w:rsidR="00220A38" w:rsidRPr="007E7581" w:rsidRDefault="00B52419" w:rsidP="00C83EFA">
      <w:pPr>
        <w:jc w:val="center"/>
        <w:rPr>
          <w:b/>
          <w:sz w:val="40"/>
          <w:szCs w:val="40"/>
          <w:u w:val="single"/>
        </w:rPr>
      </w:pPr>
      <w:r>
        <w:rPr>
          <w:b/>
          <w:noProof/>
          <w:sz w:val="40"/>
          <w:szCs w:val="40"/>
          <w:u w:val="single"/>
        </w:rPr>
        <w:drawing>
          <wp:inline distT="0" distB="0" distL="0" distR="0" wp14:anchorId="7CF463AE" wp14:editId="3A14D228">
            <wp:extent cx="5916930" cy="76403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16930" cy="7640320"/>
                    </a:xfrm>
                    <a:prstGeom prst="rect">
                      <a:avLst/>
                    </a:prstGeom>
                    <a:noFill/>
                    <a:ln>
                      <a:noFill/>
                    </a:ln>
                  </pic:spPr>
                </pic:pic>
              </a:graphicData>
            </a:graphic>
          </wp:inline>
        </w:drawing>
      </w:r>
    </w:p>
    <w:sectPr w:rsidR="00220A38" w:rsidRPr="007E7581" w:rsidSect="00B524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22525" w14:textId="77777777" w:rsidR="004C4FE4" w:rsidRDefault="004C4FE4" w:rsidP="00060225">
      <w:pPr>
        <w:spacing w:after="0" w:line="240" w:lineRule="auto"/>
      </w:pPr>
      <w:r>
        <w:separator/>
      </w:r>
    </w:p>
  </w:endnote>
  <w:endnote w:type="continuationSeparator" w:id="0">
    <w:p w14:paraId="364CACE6" w14:textId="77777777" w:rsidR="004C4FE4" w:rsidRDefault="004C4FE4" w:rsidP="00060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E3A0" w14:textId="5C27CB5B" w:rsidR="00F4181C" w:rsidRDefault="004C6B59" w:rsidP="001F0446">
    <w:pPr>
      <w:pStyle w:val="Footer"/>
      <w:jc w:val="both"/>
    </w:pPr>
    <w:r>
      <w:t>NPDES Phase I Permit Coordination and Compliance Plan</w:t>
    </w:r>
    <w:r w:rsidR="00F4181C">
      <w:tab/>
    </w:r>
    <w:r w:rsidR="00F4181C">
      <w:tab/>
    </w:r>
    <w:r w:rsidR="00F4181C">
      <w:tab/>
    </w:r>
    <w:r w:rsidR="00F4181C">
      <w:tab/>
    </w:r>
    <w:r w:rsidRPr="004C6B59">
      <w:rPr>
        <w:highlight w:val="yellow"/>
      </w:rPr>
      <w:t>&lt;Insert Month and Year of Plan&gt;</w:t>
    </w:r>
    <w:r w:rsidR="00F4181C" w:rsidRPr="001A37BC">
      <w:ptab w:relativeTo="margin" w:alignment="center" w:leader="none"/>
    </w:r>
    <w:r w:rsidR="00F4181C" w:rsidRPr="001A37BC">
      <w:fldChar w:fldCharType="begin"/>
    </w:r>
    <w:r w:rsidR="00F4181C" w:rsidRPr="001A37BC">
      <w:instrText xml:space="preserve"> PAGE   \* MERGEFORMAT </w:instrText>
    </w:r>
    <w:r w:rsidR="00F4181C" w:rsidRPr="001A37BC">
      <w:fldChar w:fldCharType="separate"/>
    </w:r>
    <w:r w:rsidR="009F5107">
      <w:rPr>
        <w:noProof/>
      </w:rPr>
      <w:t>23</w:t>
    </w:r>
    <w:r w:rsidR="00F4181C" w:rsidRPr="001A37BC">
      <w:rPr>
        <w:noProof/>
      </w:rPr>
      <w:fldChar w:fldCharType="end"/>
    </w:r>
    <w:r w:rsidR="00F4181C" w:rsidRPr="001A37BC">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08462" w14:textId="77777777" w:rsidR="004C4FE4" w:rsidRDefault="004C4FE4" w:rsidP="00060225">
      <w:pPr>
        <w:spacing w:after="0" w:line="240" w:lineRule="auto"/>
      </w:pPr>
      <w:r>
        <w:separator/>
      </w:r>
    </w:p>
  </w:footnote>
  <w:footnote w:type="continuationSeparator" w:id="0">
    <w:p w14:paraId="502987ED" w14:textId="77777777" w:rsidR="004C4FE4" w:rsidRDefault="004C4FE4" w:rsidP="00060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9ABC" w14:textId="7E47DEC9" w:rsidR="00F4181C" w:rsidRDefault="00F4181C" w:rsidP="00105069">
    <w:pPr>
      <w:pStyle w:val="Header"/>
      <w:tabs>
        <w:tab w:val="clear" w:pos="4680"/>
        <w:tab w:val="clear" w:pos="9360"/>
        <w:tab w:val="left" w:pos="72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7FB7"/>
    <w:multiLevelType w:val="hybridMultilevel"/>
    <w:tmpl w:val="A300B2A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37A3E"/>
    <w:multiLevelType w:val="hybridMultilevel"/>
    <w:tmpl w:val="BB66BE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34F9E"/>
    <w:multiLevelType w:val="hybridMultilevel"/>
    <w:tmpl w:val="DE7CD5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53352"/>
    <w:multiLevelType w:val="hybridMultilevel"/>
    <w:tmpl w:val="ECFC07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956FB"/>
    <w:multiLevelType w:val="hybridMultilevel"/>
    <w:tmpl w:val="22C4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72EA9"/>
    <w:multiLevelType w:val="hybridMultilevel"/>
    <w:tmpl w:val="2A66E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D7E5E"/>
    <w:multiLevelType w:val="hybridMultilevel"/>
    <w:tmpl w:val="7A2C8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E3612"/>
    <w:multiLevelType w:val="hybridMultilevel"/>
    <w:tmpl w:val="23A0FF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014AC"/>
    <w:multiLevelType w:val="hybridMultilevel"/>
    <w:tmpl w:val="037AB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F7240"/>
    <w:multiLevelType w:val="hybridMultilevel"/>
    <w:tmpl w:val="C0C6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67714"/>
    <w:multiLevelType w:val="hybridMultilevel"/>
    <w:tmpl w:val="8BAAA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B27DF"/>
    <w:multiLevelType w:val="hybridMultilevel"/>
    <w:tmpl w:val="9B1AD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DC27CD"/>
    <w:multiLevelType w:val="hybridMultilevel"/>
    <w:tmpl w:val="C79A0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A47F5"/>
    <w:multiLevelType w:val="hybridMultilevel"/>
    <w:tmpl w:val="72E673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A5826"/>
    <w:multiLevelType w:val="hybridMultilevel"/>
    <w:tmpl w:val="F1B8C1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70B5C"/>
    <w:multiLevelType w:val="hybridMultilevel"/>
    <w:tmpl w:val="E452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DA70A9"/>
    <w:multiLevelType w:val="hybridMultilevel"/>
    <w:tmpl w:val="91E20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57369"/>
    <w:multiLevelType w:val="hybridMultilevel"/>
    <w:tmpl w:val="A50C4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583FD4"/>
    <w:multiLevelType w:val="hybridMultilevel"/>
    <w:tmpl w:val="EFB2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C20D0A"/>
    <w:multiLevelType w:val="hybridMultilevel"/>
    <w:tmpl w:val="187A71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614C4F"/>
    <w:multiLevelType w:val="hybridMultilevel"/>
    <w:tmpl w:val="54EC4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5B1D3E"/>
    <w:multiLevelType w:val="hybridMultilevel"/>
    <w:tmpl w:val="1290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573F5B"/>
    <w:multiLevelType w:val="hybridMultilevel"/>
    <w:tmpl w:val="DE7CD5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C02B46"/>
    <w:multiLevelType w:val="hybridMultilevel"/>
    <w:tmpl w:val="187A71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825363"/>
    <w:multiLevelType w:val="hybridMultilevel"/>
    <w:tmpl w:val="A746D94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0590998">
    <w:abstractNumId w:val="10"/>
  </w:num>
  <w:num w:numId="2" w16cid:durableId="895436033">
    <w:abstractNumId w:val="0"/>
  </w:num>
  <w:num w:numId="3" w16cid:durableId="1570850456">
    <w:abstractNumId w:val="2"/>
  </w:num>
  <w:num w:numId="4" w16cid:durableId="348794574">
    <w:abstractNumId w:val="23"/>
  </w:num>
  <w:num w:numId="5" w16cid:durableId="1253128850">
    <w:abstractNumId w:val="3"/>
  </w:num>
  <w:num w:numId="6" w16cid:durableId="532303713">
    <w:abstractNumId w:val="1"/>
  </w:num>
  <w:num w:numId="7" w16cid:durableId="888961138">
    <w:abstractNumId w:val="7"/>
  </w:num>
  <w:num w:numId="8" w16cid:durableId="1799953070">
    <w:abstractNumId w:val="14"/>
  </w:num>
  <w:num w:numId="9" w16cid:durableId="1783306060">
    <w:abstractNumId w:val="13"/>
  </w:num>
  <w:num w:numId="10" w16cid:durableId="1499687718">
    <w:abstractNumId w:val="6"/>
  </w:num>
  <w:num w:numId="11" w16cid:durableId="1223716857">
    <w:abstractNumId w:val="17"/>
  </w:num>
  <w:num w:numId="12" w16cid:durableId="113135109">
    <w:abstractNumId w:val="24"/>
  </w:num>
  <w:num w:numId="13" w16cid:durableId="1125854367">
    <w:abstractNumId w:val="4"/>
  </w:num>
  <w:num w:numId="14" w16cid:durableId="811942991">
    <w:abstractNumId w:val="22"/>
  </w:num>
  <w:num w:numId="15" w16cid:durableId="629091737">
    <w:abstractNumId w:val="19"/>
  </w:num>
  <w:num w:numId="16" w16cid:durableId="1591159904">
    <w:abstractNumId w:val="16"/>
  </w:num>
  <w:num w:numId="17" w16cid:durableId="389505015">
    <w:abstractNumId w:val="9"/>
  </w:num>
  <w:num w:numId="18" w16cid:durableId="802161710">
    <w:abstractNumId w:val="11"/>
  </w:num>
  <w:num w:numId="19" w16cid:durableId="414547056">
    <w:abstractNumId w:val="20"/>
  </w:num>
  <w:num w:numId="20" w16cid:durableId="1194463847">
    <w:abstractNumId w:val="12"/>
  </w:num>
  <w:num w:numId="21" w16cid:durableId="872037959">
    <w:abstractNumId w:val="5"/>
  </w:num>
  <w:num w:numId="22" w16cid:durableId="1195771481">
    <w:abstractNumId w:val="8"/>
  </w:num>
  <w:num w:numId="23" w16cid:durableId="1825774289">
    <w:abstractNumId w:val="21"/>
  </w:num>
  <w:num w:numId="24" w16cid:durableId="886992468">
    <w:abstractNumId w:val="18"/>
  </w:num>
  <w:num w:numId="25" w16cid:durableId="4938840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BDF"/>
    <w:rsid w:val="00004EF6"/>
    <w:rsid w:val="00012477"/>
    <w:rsid w:val="000125F2"/>
    <w:rsid w:val="000142DE"/>
    <w:rsid w:val="00023FE0"/>
    <w:rsid w:val="00024DC4"/>
    <w:rsid w:val="00035ECF"/>
    <w:rsid w:val="0003735C"/>
    <w:rsid w:val="00044186"/>
    <w:rsid w:val="00046819"/>
    <w:rsid w:val="000504D0"/>
    <w:rsid w:val="0005140F"/>
    <w:rsid w:val="000524DD"/>
    <w:rsid w:val="00053E9F"/>
    <w:rsid w:val="00054978"/>
    <w:rsid w:val="00060225"/>
    <w:rsid w:val="000609B4"/>
    <w:rsid w:val="0006714E"/>
    <w:rsid w:val="000765F0"/>
    <w:rsid w:val="00077411"/>
    <w:rsid w:val="00090741"/>
    <w:rsid w:val="000912FD"/>
    <w:rsid w:val="00092819"/>
    <w:rsid w:val="00093F81"/>
    <w:rsid w:val="000A1CC4"/>
    <w:rsid w:val="000A21BD"/>
    <w:rsid w:val="000A2C15"/>
    <w:rsid w:val="000B00EE"/>
    <w:rsid w:val="000C6209"/>
    <w:rsid w:val="000C7F6E"/>
    <w:rsid w:val="000D3261"/>
    <w:rsid w:val="000D476B"/>
    <w:rsid w:val="000E42DB"/>
    <w:rsid w:val="00105069"/>
    <w:rsid w:val="001100B6"/>
    <w:rsid w:val="0011074B"/>
    <w:rsid w:val="00125BC8"/>
    <w:rsid w:val="00131B72"/>
    <w:rsid w:val="00135600"/>
    <w:rsid w:val="00135933"/>
    <w:rsid w:val="0014412E"/>
    <w:rsid w:val="00144C91"/>
    <w:rsid w:val="00151580"/>
    <w:rsid w:val="00152C7F"/>
    <w:rsid w:val="00155C80"/>
    <w:rsid w:val="00157A8F"/>
    <w:rsid w:val="00162E53"/>
    <w:rsid w:val="00167EE6"/>
    <w:rsid w:val="00171D0D"/>
    <w:rsid w:val="001733CE"/>
    <w:rsid w:val="00175FA2"/>
    <w:rsid w:val="00182F6E"/>
    <w:rsid w:val="00184D54"/>
    <w:rsid w:val="00184F8A"/>
    <w:rsid w:val="001916F2"/>
    <w:rsid w:val="001A37BC"/>
    <w:rsid w:val="001A46E6"/>
    <w:rsid w:val="001A6194"/>
    <w:rsid w:val="001B1DCA"/>
    <w:rsid w:val="001B1FBF"/>
    <w:rsid w:val="001B2040"/>
    <w:rsid w:val="001B6004"/>
    <w:rsid w:val="001B7371"/>
    <w:rsid w:val="001D12F0"/>
    <w:rsid w:val="001D2520"/>
    <w:rsid w:val="001F01E3"/>
    <w:rsid w:val="001F0446"/>
    <w:rsid w:val="0020408C"/>
    <w:rsid w:val="002102BE"/>
    <w:rsid w:val="002104AD"/>
    <w:rsid w:val="0021433B"/>
    <w:rsid w:val="0021772A"/>
    <w:rsid w:val="002203F6"/>
    <w:rsid w:val="00220A38"/>
    <w:rsid w:val="00224F97"/>
    <w:rsid w:val="0022507E"/>
    <w:rsid w:val="00225A9D"/>
    <w:rsid w:val="00235889"/>
    <w:rsid w:val="00237BF6"/>
    <w:rsid w:val="00241AAC"/>
    <w:rsid w:val="002466BA"/>
    <w:rsid w:val="00247B11"/>
    <w:rsid w:val="00250257"/>
    <w:rsid w:val="002530AC"/>
    <w:rsid w:val="00256E15"/>
    <w:rsid w:val="00261376"/>
    <w:rsid w:val="00263243"/>
    <w:rsid w:val="00264F7A"/>
    <w:rsid w:val="00270915"/>
    <w:rsid w:val="00277CA5"/>
    <w:rsid w:val="002821ED"/>
    <w:rsid w:val="002844FB"/>
    <w:rsid w:val="002871C7"/>
    <w:rsid w:val="00290F3A"/>
    <w:rsid w:val="002A55C2"/>
    <w:rsid w:val="002A7896"/>
    <w:rsid w:val="002B16BA"/>
    <w:rsid w:val="002B712E"/>
    <w:rsid w:val="002D08C8"/>
    <w:rsid w:val="002D3705"/>
    <w:rsid w:val="002D76C8"/>
    <w:rsid w:val="002F326B"/>
    <w:rsid w:val="002F4618"/>
    <w:rsid w:val="00304A64"/>
    <w:rsid w:val="003067DF"/>
    <w:rsid w:val="00323440"/>
    <w:rsid w:val="00323C0A"/>
    <w:rsid w:val="00324B86"/>
    <w:rsid w:val="00335780"/>
    <w:rsid w:val="003370A3"/>
    <w:rsid w:val="003436DD"/>
    <w:rsid w:val="00344DC0"/>
    <w:rsid w:val="003465AA"/>
    <w:rsid w:val="00346F5D"/>
    <w:rsid w:val="003509C8"/>
    <w:rsid w:val="00350FB8"/>
    <w:rsid w:val="00355E1D"/>
    <w:rsid w:val="003573AC"/>
    <w:rsid w:val="00360B29"/>
    <w:rsid w:val="003620F3"/>
    <w:rsid w:val="00363220"/>
    <w:rsid w:val="00396856"/>
    <w:rsid w:val="003A42AE"/>
    <w:rsid w:val="003B52DE"/>
    <w:rsid w:val="003B7744"/>
    <w:rsid w:val="003D3210"/>
    <w:rsid w:val="003D56B4"/>
    <w:rsid w:val="003E32BF"/>
    <w:rsid w:val="003E3915"/>
    <w:rsid w:val="003E5C7D"/>
    <w:rsid w:val="003E7E1B"/>
    <w:rsid w:val="00403613"/>
    <w:rsid w:val="00403950"/>
    <w:rsid w:val="00411341"/>
    <w:rsid w:val="004139DE"/>
    <w:rsid w:val="0042051F"/>
    <w:rsid w:val="004232BF"/>
    <w:rsid w:val="00426C9D"/>
    <w:rsid w:val="00430E8E"/>
    <w:rsid w:val="0043526B"/>
    <w:rsid w:val="00443BE0"/>
    <w:rsid w:val="00451868"/>
    <w:rsid w:val="00466008"/>
    <w:rsid w:val="004773F3"/>
    <w:rsid w:val="00480946"/>
    <w:rsid w:val="00482354"/>
    <w:rsid w:val="00484086"/>
    <w:rsid w:val="00485472"/>
    <w:rsid w:val="004904D7"/>
    <w:rsid w:val="0049111D"/>
    <w:rsid w:val="004921B0"/>
    <w:rsid w:val="00494EEC"/>
    <w:rsid w:val="004950D1"/>
    <w:rsid w:val="00496F3A"/>
    <w:rsid w:val="004A2ACA"/>
    <w:rsid w:val="004A6108"/>
    <w:rsid w:val="004A71AF"/>
    <w:rsid w:val="004B1AED"/>
    <w:rsid w:val="004B721A"/>
    <w:rsid w:val="004B7221"/>
    <w:rsid w:val="004C4FE4"/>
    <w:rsid w:val="004C5F18"/>
    <w:rsid w:val="004C6B59"/>
    <w:rsid w:val="004D2776"/>
    <w:rsid w:val="004D4C64"/>
    <w:rsid w:val="004F4484"/>
    <w:rsid w:val="004F6C60"/>
    <w:rsid w:val="00504285"/>
    <w:rsid w:val="005054E2"/>
    <w:rsid w:val="005117FB"/>
    <w:rsid w:val="00513614"/>
    <w:rsid w:val="0051408F"/>
    <w:rsid w:val="0052354A"/>
    <w:rsid w:val="0053103A"/>
    <w:rsid w:val="005314C5"/>
    <w:rsid w:val="005336D3"/>
    <w:rsid w:val="00535B79"/>
    <w:rsid w:val="0054162F"/>
    <w:rsid w:val="00551A0D"/>
    <w:rsid w:val="00554FFA"/>
    <w:rsid w:val="00556716"/>
    <w:rsid w:val="005578B3"/>
    <w:rsid w:val="00561911"/>
    <w:rsid w:val="00563AE9"/>
    <w:rsid w:val="00590005"/>
    <w:rsid w:val="005C29EC"/>
    <w:rsid w:val="005C33F0"/>
    <w:rsid w:val="005C4CD5"/>
    <w:rsid w:val="005D3EEC"/>
    <w:rsid w:val="005D6BBB"/>
    <w:rsid w:val="005D772A"/>
    <w:rsid w:val="005E15B6"/>
    <w:rsid w:val="005E3657"/>
    <w:rsid w:val="005F1AA8"/>
    <w:rsid w:val="005F3892"/>
    <w:rsid w:val="005F796B"/>
    <w:rsid w:val="006025F2"/>
    <w:rsid w:val="0060610D"/>
    <w:rsid w:val="0061129F"/>
    <w:rsid w:val="00612D4A"/>
    <w:rsid w:val="00622DEE"/>
    <w:rsid w:val="00623DD6"/>
    <w:rsid w:val="006248B0"/>
    <w:rsid w:val="00625116"/>
    <w:rsid w:val="00627726"/>
    <w:rsid w:val="00630D29"/>
    <w:rsid w:val="00646311"/>
    <w:rsid w:val="00646648"/>
    <w:rsid w:val="00646879"/>
    <w:rsid w:val="006477EF"/>
    <w:rsid w:val="00652FD5"/>
    <w:rsid w:val="0066344A"/>
    <w:rsid w:val="006676C6"/>
    <w:rsid w:val="00674BAB"/>
    <w:rsid w:val="00677317"/>
    <w:rsid w:val="00685241"/>
    <w:rsid w:val="00687A45"/>
    <w:rsid w:val="00690360"/>
    <w:rsid w:val="006931E4"/>
    <w:rsid w:val="0069395D"/>
    <w:rsid w:val="006955C4"/>
    <w:rsid w:val="006A3C4A"/>
    <w:rsid w:val="006A6200"/>
    <w:rsid w:val="006B0557"/>
    <w:rsid w:val="006B2E5B"/>
    <w:rsid w:val="006B2FDB"/>
    <w:rsid w:val="006C3457"/>
    <w:rsid w:val="006D251E"/>
    <w:rsid w:val="006D6988"/>
    <w:rsid w:val="006E28FE"/>
    <w:rsid w:val="006E4A96"/>
    <w:rsid w:val="006F0489"/>
    <w:rsid w:val="006F3B2A"/>
    <w:rsid w:val="00700346"/>
    <w:rsid w:val="0070285E"/>
    <w:rsid w:val="00704CE0"/>
    <w:rsid w:val="007065D2"/>
    <w:rsid w:val="0071151B"/>
    <w:rsid w:val="00712A8F"/>
    <w:rsid w:val="007149D7"/>
    <w:rsid w:val="0071594B"/>
    <w:rsid w:val="00716083"/>
    <w:rsid w:val="0071789E"/>
    <w:rsid w:val="007238B5"/>
    <w:rsid w:val="007329D8"/>
    <w:rsid w:val="00743BD9"/>
    <w:rsid w:val="007447F5"/>
    <w:rsid w:val="0076002B"/>
    <w:rsid w:val="00765700"/>
    <w:rsid w:val="007668C9"/>
    <w:rsid w:val="007678AC"/>
    <w:rsid w:val="007767BD"/>
    <w:rsid w:val="00783D4E"/>
    <w:rsid w:val="00784367"/>
    <w:rsid w:val="007849ED"/>
    <w:rsid w:val="00785695"/>
    <w:rsid w:val="007A6ECB"/>
    <w:rsid w:val="007B09A0"/>
    <w:rsid w:val="007B09B7"/>
    <w:rsid w:val="007B2546"/>
    <w:rsid w:val="007C0EA3"/>
    <w:rsid w:val="007D7DC0"/>
    <w:rsid w:val="007E0AE3"/>
    <w:rsid w:val="007E0F13"/>
    <w:rsid w:val="007E6C1C"/>
    <w:rsid w:val="007E7581"/>
    <w:rsid w:val="007F095D"/>
    <w:rsid w:val="007F0B6C"/>
    <w:rsid w:val="007F499C"/>
    <w:rsid w:val="00802652"/>
    <w:rsid w:val="00803292"/>
    <w:rsid w:val="00803F92"/>
    <w:rsid w:val="00810B97"/>
    <w:rsid w:val="008270FA"/>
    <w:rsid w:val="00832944"/>
    <w:rsid w:val="008428FD"/>
    <w:rsid w:val="00844366"/>
    <w:rsid w:val="00846AFB"/>
    <w:rsid w:val="00846CDD"/>
    <w:rsid w:val="00852129"/>
    <w:rsid w:val="0085354B"/>
    <w:rsid w:val="0085609B"/>
    <w:rsid w:val="008652BB"/>
    <w:rsid w:val="00870DD4"/>
    <w:rsid w:val="00891C79"/>
    <w:rsid w:val="008921B9"/>
    <w:rsid w:val="00893884"/>
    <w:rsid w:val="00895477"/>
    <w:rsid w:val="008A2536"/>
    <w:rsid w:val="008A31A3"/>
    <w:rsid w:val="008B7FAD"/>
    <w:rsid w:val="008C0052"/>
    <w:rsid w:val="008C0418"/>
    <w:rsid w:val="008C25A7"/>
    <w:rsid w:val="008C73E0"/>
    <w:rsid w:val="008D2479"/>
    <w:rsid w:val="008D61D1"/>
    <w:rsid w:val="008D6E70"/>
    <w:rsid w:val="008F4AE4"/>
    <w:rsid w:val="00900A9D"/>
    <w:rsid w:val="00903C92"/>
    <w:rsid w:val="00905523"/>
    <w:rsid w:val="00912475"/>
    <w:rsid w:val="00912BA3"/>
    <w:rsid w:val="0092063D"/>
    <w:rsid w:val="00925432"/>
    <w:rsid w:val="00946147"/>
    <w:rsid w:val="0095097A"/>
    <w:rsid w:val="00960B65"/>
    <w:rsid w:val="00972047"/>
    <w:rsid w:val="009751B3"/>
    <w:rsid w:val="00976CC8"/>
    <w:rsid w:val="009839AD"/>
    <w:rsid w:val="00984515"/>
    <w:rsid w:val="009868B3"/>
    <w:rsid w:val="009911DD"/>
    <w:rsid w:val="009A1A09"/>
    <w:rsid w:val="009B6787"/>
    <w:rsid w:val="009D5604"/>
    <w:rsid w:val="009D75A3"/>
    <w:rsid w:val="009E01C3"/>
    <w:rsid w:val="009E7082"/>
    <w:rsid w:val="009E73BE"/>
    <w:rsid w:val="009F258B"/>
    <w:rsid w:val="009F5107"/>
    <w:rsid w:val="00A05E3D"/>
    <w:rsid w:val="00A05ED6"/>
    <w:rsid w:val="00A15FF9"/>
    <w:rsid w:val="00A32CF4"/>
    <w:rsid w:val="00A32F0A"/>
    <w:rsid w:val="00A348A2"/>
    <w:rsid w:val="00A34B88"/>
    <w:rsid w:val="00A376AB"/>
    <w:rsid w:val="00A4218A"/>
    <w:rsid w:val="00A4337D"/>
    <w:rsid w:val="00A52281"/>
    <w:rsid w:val="00A52E8D"/>
    <w:rsid w:val="00A55867"/>
    <w:rsid w:val="00A56DD0"/>
    <w:rsid w:val="00A67B7E"/>
    <w:rsid w:val="00A77A6D"/>
    <w:rsid w:val="00A9091C"/>
    <w:rsid w:val="00AA1438"/>
    <w:rsid w:val="00AA2F97"/>
    <w:rsid w:val="00AB0C54"/>
    <w:rsid w:val="00AB34E9"/>
    <w:rsid w:val="00AB54DA"/>
    <w:rsid w:val="00AB5B33"/>
    <w:rsid w:val="00AB6BA8"/>
    <w:rsid w:val="00AB7997"/>
    <w:rsid w:val="00AC0AC9"/>
    <w:rsid w:val="00AC0C2D"/>
    <w:rsid w:val="00AC1C4F"/>
    <w:rsid w:val="00AC791A"/>
    <w:rsid w:val="00AD0E61"/>
    <w:rsid w:val="00AD253C"/>
    <w:rsid w:val="00AD2691"/>
    <w:rsid w:val="00AE119C"/>
    <w:rsid w:val="00AE1EE7"/>
    <w:rsid w:val="00AE236B"/>
    <w:rsid w:val="00B012CF"/>
    <w:rsid w:val="00B0243A"/>
    <w:rsid w:val="00B05551"/>
    <w:rsid w:val="00B22908"/>
    <w:rsid w:val="00B23AD2"/>
    <w:rsid w:val="00B35E54"/>
    <w:rsid w:val="00B36324"/>
    <w:rsid w:val="00B3799C"/>
    <w:rsid w:val="00B4230D"/>
    <w:rsid w:val="00B44479"/>
    <w:rsid w:val="00B50BDF"/>
    <w:rsid w:val="00B52419"/>
    <w:rsid w:val="00B663CB"/>
    <w:rsid w:val="00B71222"/>
    <w:rsid w:val="00B77D6F"/>
    <w:rsid w:val="00B8252E"/>
    <w:rsid w:val="00B848AB"/>
    <w:rsid w:val="00B87388"/>
    <w:rsid w:val="00B92DBB"/>
    <w:rsid w:val="00B95D95"/>
    <w:rsid w:val="00BA1CC0"/>
    <w:rsid w:val="00BA5030"/>
    <w:rsid w:val="00BA5101"/>
    <w:rsid w:val="00BC0386"/>
    <w:rsid w:val="00BD23B6"/>
    <w:rsid w:val="00BE107B"/>
    <w:rsid w:val="00BE44BE"/>
    <w:rsid w:val="00BF144A"/>
    <w:rsid w:val="00BF3DBC"/>
    <w:rsid w:val="00BF6176"/>
    <w:rsid w:val="00C00548"/>
    <w:rsid w:val="00C009B0"/>
    <w:rsid w:val="00C02633"/>
    <w:rsid w:val="00C0638C"/>
    <w:rsid w:val="00C12D2D"/>
    <w:rsid w:val="00C27199"/>
    <w:rsid w:val="00C27441"/>
    <w:rsid w:val="00C32A9E"/>
    <w:rsid w:val="00C32E39"/>
    <w:rsid w:val="00C40E3A"/>
    <w:rsid w:val="00C4252A"/>
    <w:rsid w:val="00C715B6"/>
    <w:rsid w:val="00C83DAA"/>
    <w:rsid w:val="00C83EFA"/>
    <w:rsid w:val="00C86A79"/>
    <w:rsid w:val="00C87638"/>
    <w:rsid w:val="00C87B6F"/>
    <w:rsid w:val="00C93534"/>
    <w:rsid w:val="00C9521F"/>
    <w:rsid w:val="00C97763"/>
    <w:rsid w:val="00CA3E8F"/>
    <w:rsid w:val="00CA448A"/>
    <w:rsid w:val="00CA4BCA"/>
    <w:rsid w:val="00CB0A70"/>
    <w:rsid w:val="00CB2E42"/>
    <w:rsid w:val="00CC03ED"/>
    <w:rsid w:val="00CC4628"/>
    <w:rsid w:val="00CE1199"/>
    <w:rsid w:val="00CE3BC3"/>
    <w:rsid w:val="00CF14AE"/>
    <w:rsid w:val="00CF45CC"/>
    <w:rsid w:val="00D05A84"/>
    <w:rsid w:val="00D10373"/>
    <w:rsid w:val="00D15731"/>
    <w:rsid w:val="00D30D33"/>
    <w:rsid w:val="00D3244B"/>
    <w:rsid w:val="00D359E9"/>
    <w:rsid w:val="00D37B72"/>
    <w:rsid w:val="00D41F37"/>
    <w:rsid w:val="00D44608"/>
    <w:rsid w:val="00D528F5"/>
    <w:rsid w:val="00D6200E"/>
    <w:rsid w:val="00D65BEB"/>
    <w:rsid w:val="00D6624D"/>
    <w:rsid w:val="00D66458"/>
    <w:rsid w:val="00D711FB"/>
    <w:rsid w:val="00D77C1D"/>
    <w:rsid w:val="00D81EB7"/>
    <w:rsid w:val="00D87D52"/>
    <w:rsid w:val="00D90853"/>
    <w:rsid w:val="00D94288"/>
    <w:rsid w:val="00D9529A"/>
    <w:rsid w:val="00DA54F0"/>
    <w:rsid w:val="00DB5498"/>
    <w:rsid w:val="00DC259E"/>
    <w:rsid w:val="00DC723C"/>
    <w:rsid w:val="00DD4E64"/>
    <w:rsid w:val="00DD6063"/>
    <w:rsid w:val="00DE143D"/>
    <w:rsid w:val="00DE243D"/>
    <w:rsid w:val="00DE4DEC"/>
    <w:rsid w:val="00DE6BFD"/>
    <w:rsid w:val="00DF1D5E"/>
    <w:rsid w:val="00DF4CA8"/>
    <w:rsid w:val="00DF5179"/>
    <w:rsid w:val="00E000CF"/>
    <w:rsid w:val="00E0050C"/>
    <w:rsid w:val="00E07BF6"/>
    <w:rsid w:val="00E1198F"/>
    <w:rsid w:val="00E122FD"/>
    <w:rsid w:val="00E1442D"/>
    <w:rsid w:val="00E27718"/>
    <w:rsid w:val="00E30B74"/>
    <w:rsid w:val="00E41CC7"/>
    <w:rsid w:val="00E512EC"/>
    <w:rsid w:val="00E539DA"/>
    <w:rsid w:val="00E625A8"/>
    <w:rsid w:val="00E7016C"/>
    <w:rsid w:val="00E72FD6"/>
    <w:rsid w:val="00E7406B"/>
    <w:rsid w:val="00E76A36"/>
    <w:rsid w:val="00E81495"/>
    <w:rsid w:val="00E81930"/>
    <w:rsid w:val="00E853FE"/>
    <w:rsid w:val="00E95493"/>
    <w:rsid w:val="00EA430A"/>
    <w:rsid w:val="00EA4CEC"/>
    <w:rsid w:val="00EA7126"/>
    <w:rsid w:val="00EB0233"/>
    <w:rsid w:val="00EB329D"/>
    <w:rsid w:val="00EB4F1D"/>
    <w:rsid w:val="00EB588A"/>
    <w:rsid w:val="00EC0A67"/>
    <w:rsid w:val="00ED2043"/>
    <w:rsid w:val="00ED3D5A"/>
    <w:rsid w:val="00EE0FF6"/>
    <w:rsid w:val="00EF1EF6"/>
    <w:rsid w:val="00EF2941"/>
    <w:rsid w:val="00EF3AC7"/>
    <w:rsid w:val="00EF4C19"/>
    <w:rsid w:val="00F007A6"/>
    <w:rsid w:val="00F00F86"/>
    <w:rsid w:val="00F02EE7"/>
    <w:rsid w:val="00F119E1"/>
    <w:rsid w:val="00F11D69"/>
    <w:rsid w:val="00F131BA"/>
    <w:rsid w:val="00F1530C"/>
    <w:rsid w:val="00F17EF7"/>
    <w:rsid w:val="00F255BD"/>
    <w:rsid w:val="00F33E43"/>
    <w:rsid w:val="00F4181C"/>
    <w:rsid w:val="00F43823"/>
    <w:rsid w:val="00F47796"/>
    <w:rsid w:val="00F5160A"/>
    <w:rsid w:val="00F57F62"/>
    <w:rsid w:val="00F61308"/>
    <w:rsid w:val="00F63781"/>
    <w:rsid w:val="00F664A7"/>
    <w:rsid w:val="00F71BD1"/>
    <w:rsid w:val="00F71D2E"/>
    <w:rsid w:val="00F71D63"/>
    <w:rsid w:val="00F739E3"/>
    <w:rsid w:val="00F73AD7"/>
    <w:rsid w:val="00F774BF"/>
    <w:rsid w:val="00F774C1"/>
    <w:rsid w:val="00F834B0"/>
    <w:rsid w:val="00F844EE"/>
    <w:rsid w:val="00F857B4"/>
    <w:rsid w:val="00F8650A"/>
    <w:rsid w:val="00F923B1"/>
    <w:rsid w:val="00F97523"/>
    <w:rsid w:val="00F97F8F"/>
    <w:rsid w:val="00FA1C1E"/>
    <w:rsid w:val="00FC1832"/>
    <w:rsid w:val="00FC341F"/>
    <w:rsid w:val="00FC62BF"/>
    <w:rsid w:val="00FD2ABD"/>
    <w:rsid w:val="00FD411E"/>
    <w:rsid w:val="00FE68FC"/>
    <w:rsid w:val="00FF2D2B"/>
    <w:rsid w:val="00FF47F6"/>
    <w:rsid w:val="00FF6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44C10"/>
  <w15:chartTrackingRefBased/>
  <w15:docId w15:val="{B15288A9-E407-4C54-A772-F7748F81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B29"/>
  </w:style>
  <w:style w:type="paragraph" w:styleId="Heading1">
    <w:name w:val="heading 1"/>
    <w:basedOn w:val="Normal"/>
    <w:next w:val="Normal"/>
    <w:link w:val="Heading1Char"/>
    <w:uiPriority w:val="9"/>
    <w:qFormat/>
    <w:rsid w:val="004A2ACA"/>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2AC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A2AC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4A2AC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A2AC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4A2AC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4A2ACA"/>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4A2AC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4A2AC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4337D"/>
    <w:pPr>
      <w:ind w:left="720"/>
      <w:contextualSpacing/>
    </w:pPr>
  </w:style>
  <w:style w:type="character" w:styleId="CommentReference">
    <w:name w:val="annotation reference"/>
    <w:basedOn w:val="DefaultParagraphFont"/>
    <w:uiPriority w:val="99"/>
    <w:semiHidden/>
    <w:unhideWhenUsed/>
    <w:rsid w:val="00BD23B6"/>
    <w:rPr>
      <w:sz w:val="16"/>
      <w:szCs w:val="16"/>
    </w:rPr>
  </w:style>
  <w:style w:type="paragraph" w:styleId="CommentText">
    <w:name w:val="annotation text"/>
    <w:basedOn w:val="Normal"/>
    <w:link w:val="CommentTextChar"/>
    <w:uiPriority w:val="99"/>
    <w:semiHidden/>
    <w:unhideWhenUsed/>
    <w:rsid w:val="00BD23B6"/>
    <w:pPr>
      <w:spacing w:line="240" w:lineRule="auto"/>
    </w:pPr>
  </w:style>
  <w:style w:type="character" w:customStyle="1" w:styleId="CommentTextChar">
    <w:name w:val="Comment Text Char"/>
    <w:basedOn w:val="DefaultParagraphFont"/>
    <w:link w:val="CommentText"/>
    <w:uiPriority w:val="99"/>
    <w:semiHidden/>
    <w:rsid w:val="00BD23B6"/>
    <w:rPr>
      <w:sz w:val="20"/>
      <w:szCs w:val="20"/>
    </w:rPr>
  </w:style>
  <w:style w:type="paragraph" w:styleId="BalloonText">
    <w:name w:val="Balloon Text"/>
    <w:basedOn w:val="Normal"/>
    <w:link w:val="BalloonTextChar"/>
    <w:uiPriority w:val="99"/>
    <w:semiHidden/>
    <w:unhideWhenUsed/>
    <w:rsid w:val="00BD2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3B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43BD9"/>
    <w:rPr>
      <w:b/>
      <w:bCs/>
    </w:rPr>
  </w:style>
  <w:style w:type="character" w:customStyle="1" w:styleId="CommentSubjectChar">
    <w:name w:val="Comment Subject Char"/>
    <w:basedOn w:val="CommentTextChar"/>
    <w:link w:val="CommentSubject"/>
    <w:uiPriority w:val="99"/>
    <w:semiHidden/>
    <w:rsid w:val="00743BD9"/>
    <w:rPr>
      <w:b/>
      <w:bCs/>
      <w:sz w:val="20"/>
      <w:szCs w:val="20"/>
    </w:rPr>
  </w:style>
  <w:style w:type="paragraph" w:styleId="Header">
    <w:name w:val="header"/>
    <w:basedOn w:val="Normal"/>
    <w:link w:val="HeaderChar"/>
    <w:uiPriority w:val="99"/>
    <w:unhideWhenUsed/>
    <w:rsid w:val="00060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225"/>
  </w:style>
  <w:style w:type="paragraph" w:styleId="Footer">
    <w:name w:val="footer"/>
    <w:basedOn w:val="Normal"/>
    <w:link w:val="FooterChar"/>
    <w:uiPriority w:val="99"/>
    <w:unhideWhenUsed/>
    <w:rsid w:val="00060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225"/>
  </w:style>
  <w:style w:type="table" w:styleId="TableGrid">
    <w:name w:val="Table Grid"/>
    <w:basedOn w:val="TableNormal"/>
    <w:uiPriority w:val="39"/>
    <w:rsid w:val="00B82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4CE0"/>
    <w:rPr>
      <w:color w:val="0563C1" w:themeColor="hyperlink"/>
      <w:u w:val="single"/>
    </w:rPr>
  </w:style>
  <w:style w:type="character" w:styleId="FollowedHyperlink">
    <w:name w:val="FollowedHyperlink"/>
    <w:basedOn w:val="DefaultParagraphFont"/>
    <w:uiPriority w:val="99"/>
    <w:semiHidden/>
    <w:unhideWhenUsed/>
    <w:rsid w:val="00157A8F"/>
    <w:rPr>
      <w:color w:val="954F72" w:themeColor="followedHyperlink"/>
      <w:u w:val="single"/>
    </w:rPr>
  </w:style>
  <w:style w:type="paragraph" w:customStyle="1" w:styleId="msonormal0">
    <w:name w:val="msonormal"/>
    <w:basedOn w:val="Normal"/>
    <w:rsid w:val="00810B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810B97"/>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810B97"/>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7">
    <w:name w:val="xl67"/>
    <w:basedOn w:val="Normal"/>
    <w:rsid w:val="00810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68">
    <w:name w:val="xl68"/>
    <w:basedOn w:val="Normal"/>
    <w:rsid w:val="00810B97"/>
    <w:pPr>
      <w:spacing w:before="100" w:beforeAutospacing="1" w:after="100" w:afterAutospacing="1" w:line="240" w:lineRule="auto"/>
    </w:pPr>
    <w:rPr>
      <w:rFonts w:ascii="Calibri" w:eastAsia="Times New Roman" w:hAnsi="Calibri" w:cs="Calibri"/>
      <w:sz w:val="24"/>
      <w:szCs w:val="24"/>
    </w:rPr>
  </w:style>
  <w:style w:type="paragraph" w:customStyle="1" w:styleId="xl69">
    <w:name w:val="xl69"/>
    <w:basedOn w:val="Normal"/>
    <w:rsid w:val="00810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70">
    <w:name w:val="xl70"/>
    <w:basedOn w:val="Normal"/>
    <w:rsid w:val="00810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1">
    <w:name w:val="xl71"/>
    <w:basedOn w:val="Normal"/>
    <w:rsid w:val="00810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2">
    <w:name w:val="xl72"/>
    <w:basedOn w:val="Normal"/>
    <w:rsid w:val="00810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0000"/>
      <w:sz w:val="24"/>
      <w:szCs w:val="24"/>
    </w:rPr>
  </w:style>
  <w:style w:type="paragraph" w:customStyle="1" w:styleId="xl73">
    <w:name w:val="xl73"/>
    <w:basedOn w:val="Normal"/>
    <w:rsid w:val="00810B97"/>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74">
    <w:name w:val="xl74"/>
    <w:basedOn w:val="Normal"/>
    <w:rsid w:val="00810B97"/>
    <w:pPr>
      <w:pBdr>
        <w:top w:val="single" w:sz="4" w:space="0" w:color="auto"/>
        <w:left w:val="single" w:sz="4" w:space="0" w:color="auto"/>
        <w:bottom w:val="single" w:sz="4" w:space="0" w:color="auto"/>
        <w:right w:val="single" w:sz="12"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75">
    <w:name w:val="xl75"/>
    <w:basedOn w:val="Normal"/>
    <w:rsid w:val="00810B97"/>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rPr>
  </w:style>
  <w:style w:type="paragraph" w:customStyle="1" w:styleId="xl76">
    <w:name w:val="xl76"/>
    <w:basedOn w:val="Normal"/>
    <w:rsid w:val="00810B97"/>
    <w:pPr>
      <w:pBdr>
        <w:top w:val="single" w:sz="4" w:space="0" w:color="auto"/>
        <w:left w:val="single" w:sz="4" w:space="0" w:color="auto"/>
        <w:bottom w:val="single" w:sz="4" w:space="0" w:color="auto"/>
        <w:right w:val="single" w:sz="12"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7">
    <w:name w:val="xl77"/>
    <w:basedOn w:val="Normal"/>
    <w:rsid w:val="00810B97"/>
    <w:pPr>
      <w:pBdr>
        <w:top w:val="single" w:sz="4" w:space="0" w:color="auto"/>
        <w:left w:val="single" w:sz="12" w:space="0" w:color="auto"/>
        <w:bottom w:val="single" w:sz="12"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rPr>
  </w:style>
  <w:style w:type="paragraph" w:customStyle="1" w:styleId="xl78">
    <w:name w:val="xl78"/>
    <w:basedOn w:val="Normal"/>
    <w:rsid w:val="00810B97"/>
    <w:pPr>
      <w:pBdr>
        <w:top w:val="single" w:sz="4" w:space="0" w:color="auto"/>
        <w:left w:val="single" w:sz="4" w:space="0" w:color="auto"/>
        <w:bottom w:val="single" w:sz="12"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9">
    <w:name w:val="xl79"/>
    <w:basedOn w:val="Normal"/>
    <w:rsid w:val="00810B97"/>
    <w:pPr>
      <w:pBdr>
        <w:top w:val="single" w:sz="4" w:space="0" w:color="auto"/>
        <w:left w:val="single" w:sz="4" w:space="0" w:color="auto"/>
        <w:bottom w:val="single" w:sz="12" w:space="0" w:color="auto"/>
        <w:right w:val="single" w:sz="12"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0">
    <w:name w:val="xl80"/>
    <w:basedOn w:val="Normal"/>
    <w:rsid w:val="00810B97"/>
    <w:pPr>
      <w:pBdr>
        <w:top w:val="single" w:sz="4" w:space="0" w:color="auto"/>
        <w:left w:val="single" w:sz="4" w:space="0" w:color="auto"/>
        <w:bottom w:val="single" w:sz="4" w:space="0" w:color="auto"/>
        <w:right w:val="single" w:sz="12"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1">
    <w:name w:val="xl81"/>
    <w:basedOn w:val="Normal"/>
    <w:rsid w:val="00810B97"/>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rPr>
  </w:style>
  <w:style w:type="paragraph" w:customStyle="1" w:styleId="xl82">
    <w:name w:val="xl82"/>
    <w:basedOn w:val="Normal"/>
    <w:rsid w:val="00810B97"/>
    <w:pPr>
      <w:pBdr>
        <w:top w:val="single" w:sz="12" w:space="0" w:color="auto"/>
        <w:left w:val="single" w:sz="12"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8"/>
      <w:szCs w:val="28"/>
    </w:rPr>
  </w:style>
  <w:style w:type="paragraph" w:customStyle="1" w:styleId="xl83">
    <w:name w:val="xl83"/>
    <w:basedOn w:val="Normal"/>
    <w:rsid w:val="00810B97"/>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28"/>
      <w:szCs w:val="28"/>
    </w:rPr>
  </w:style>
  <w:style w:type="paragraph" w:customStyle="1" w:styleId="xl84">
    <w:name w:val="xl84"/>
    <w:basedOn w:val="Normal"/>
    <w:rsid w:val="00810B97"/>
    <w:pPr>
      <w:pBdr>
        <w:top w:val="single" w:sz="12"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Verdana" w:eastAsia="Times New Roman" w:hAnsi="Verdana" w:cs="Times New Roman"/>
      <w:b/>
      <w:bCs/>
      <w:sz w:val="28"/>
      <w:szCs w:val="28"/>
    </w:rPr>
  </w:style>
  <w:style w:type="character" w:customStyle="1" w:styleId="Heading1Char">
    <w:name w:val="Heading 1 Char"/>
    <w:basedOn w:val="DefaultParagraphFont"/>
    <w:link w:val="Heading1"/>
    <w:uiPriority w:val="9"/>
    <w:rsid w:val="004A2AC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4A2ACA"/>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4A2ACA"/>
    <w:rPr>
      <w:rFonts w:asciiTheme="majorHAnsi" w:eastAsiaTheme="majorEastAsia" w:hAnsiTheme="majorHAnsi" w:cstheme="majorBidi"/>
      <w:color w:val="5B9BD5" w:themeColor="accent1"/>
      <w:spacing w:val="-10"/>
      <w:sz w:val="56"/>
      <w:szCs w:val="56"/>
    </w:rPr>
  </w:style>
  <w:style w:type="character" w:customStyle="1" w:styleId="Heading2Char">
    <w:name w:val="Heading 2 Char"/>
    <w:basedOn w:val="DefaultParagraphFont"/>
    <w:link w:val="Heading2"/>
    <w:uiPriority w:val="9"/>
    <w:rsid w:val="004A2AC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A2ACA"/>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4A2AC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A2AC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4A2AC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4A2ACA"/>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4A2AC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4A2AC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4A2ACA"/>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4A2AC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A2ACA"/>
    <w:rPr>
      <w:rFonts w:asciiTheme="majorHAnsi" w:eastAsiaTheme="majorEastAsia" w:hAnsiTheme="majorHAnsi" w:cstheme="majorBidi"/>
      <w:sz w:val="24"/>
      <w:szCs w:val="24"/>
    </w:rPr>
  </w:style>
  <w:style w:type="character" w:styleId="Strong">
    <w:name w:val="Strong"/>
    <w:basedOn w:val="DefaultParagraphFont"/>
    <w:uiPriority w:val="22"/>
    <w:qFormat/>
    <w:rsid w:val="004A2ACA"/>
    <w:rPr>
      <w:b/>
      <w:bCs/>
    </w:rPr>
  </w:style>
  <w:style w:type="character" w:styleId="Emphasis">
    <w:name w:val="Emphasis"/>
    <w:basedOn w:val="DefaultParagraphFont"/>
    <w:uiPriority w:val="20"/>
    <w:qFormat/>
    <w:rsid w:val="004A2ACA"/>
    <w:rPr>
      <w:i/>
      <w:iCs/>
    </w:rPr>
  </w:style>
  <w:style w:type="paragraph" w:styleId="NoSpacing">
    <w:name w:val="No Spacing"/>
    <w:uiPriority w:val="1"/>
    <w:qFormat/>
    <w:rsid w:val="004A2ACA"/>
    <w:pPr>
      <w:spacing w:after="0" w:line="240" w:lineRule="auto"/>
    </w:pPr>
  </w:style>
  <w:style w:type="paragraph" w:styleId="Quote">
    <w:name w:val="Quote"/>
    <w:basedOn w:val="Normal"/>
    <w:next w:val="Normal"/>
    <w:link w:val="QuoteChar"/>
    <w:uiPriority w:val="29"/>
    <w:qFormat/>
    <w:rsid w:val="004A2AC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A2ACA"/>
    <w:rPr>
      <w:i/>
      <w:iCs/>
      <w:color w:val="404040" w:themeColor="text1" w:themeTint="BF"/>
    </w:rPr>
  </w:style>
  <w:style w:type="paragraph" w:styleId="IntenseQuote">
    <w:name w:val="Intense Quote"/>
    <w:basedOn w:val="Normal"/>
    <w:next w:val="Normal"/>
    <w:link w:val="IntenseQuoteChar"/>
    <w:uiPriority w:val="30"/>
    <w:qFormat/>
    <w:rsid w:val="004A2ACA"/>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4A2ACA"/>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4A2ACA"/>
    <w:rPr>
      <w:i/>
      <w:iCs/>
      <w:color w:val="404040" w:themeColor="text1" w:themeTint="BF"/>
    </w:rPr>
  </w:style>
  <w:style w:type="character" w:styleId="IntenseEmphasis">
    <w:name w:val="Intense Emphasis"/>
    <w:basedOn w:val="DefaultParagraphFont"/>
    <w:uiPriority w:val="21"/>
    <w:qFormat/>
    <w:rsid w:val="004A2ACA"/>
    <w:rPr>
      <w:b/>
      <w:bCs/>
      <w:i/>
      <w:iCs/>
    </w:rPr>
  </w:style>
  <w:style w:type="character" w:styleId="SubtleReference">
    <w:name w:val="Subtle Reference"/>
    <w:basedOn w:val="DefaultParagraphFont"/>
    <w:uiPriority w:val="31"/>
    <w:qFormat/>
    <w:rsid w:val="004A2AC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A2ACA"/>
    <w:rPr>
      <w:b/>
      <w:bCs/>
      <w:smallCaps/>
      <w:spacing w:val="5"/>
      <w:u w:val="single"/>
    </w:rPr>
  </w:style>
  <w:style w:type="character" w:styleId="BookTitle">
    <w:name w:val="Book Title"/>
    <w:basedOn w:val="DefaultParagraphFont"/>
    <w:uiPriority w:val="33"/>
    <w:qFormat/>
    <w:rsid w:val="004A2ACA"/>
    <w:rPr>
      <w:b/>
      <w:bCs/>
      <w:smallCaps/>
    </w:rPr>
  </w:style>
  <w:style w:type="paragraph" w:styleId="TOCHeading">
    <w:name w:val="TOC Heading"/>
    <w:basedOn w:val="Heading1"/>
    <w:next w:val="Normal"/>
    <w:uiPriority w:val="39"/>
    <w:unhideWhenUsed/>
    <w:qFormat/>
    <w:rsid w:val="004A2ACA"/>
    <w:pPr>
      <w:outlineLvl w:val="9"/>
    </w:pPr>
  </w:style>
  <w:style w:type="character" w:styleId="UnresolvedMention">
    <w:name w:val="Unresolved Mention"/>
    <w:basedOn w:val="DefaultParagraphFont"/>
    <w:uiPriority w:val="99"/>
    <w:semiHidden/>
    <w:unhideWhenUsed/>
    <w:rsid w:val="00783D4E"/>
    <w:rPr>
      <w:color w:val="605E5C"/>
      <w:shd w:val="clear" w:color="auto" w:fill="E1DFDD"/>
    </w:rPr>
  </w:style>
  <w:style w:type="paragraph" w:styleId="TOC1">
    <w:name w:val="toc 1"/>
    <w:basedOn w:val="Normal"/>
    <w:next w:val="Normal"/>
    <w:autoRedefine/>
    <w:uiPriority w:val="39"/>
    <w:unhideWhenUsed/>
    <w:rsid w:val="00DD4E64"/>
    <w:pPr>
      <w:spacing w:after="100"/>
    </w:pPr>
  </w:style>
  <w:style w:type="paragraph" w:styleId="TOC2">
    <w:name w:val="toc 2"/>
    <w:basedOn w:val="Normal"/>
    <w:next w:val="Normal"/>
    <w:autoRedefine/>
    <w:uiPriority w:val="39"/>
    <w:unhideWhenUsed/>
    <w:rsid w:val="00DD4E6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08196">
      <w:bodyDiv w:val="1"/>
      <w:marLeft w:val="0"/>
      <w:marRight w:val="0"/>
      <w:marTop w:val="0"/>
      <w:marBottom w:val="0"/>
      <w:divBdr>
        <w:top w:val="none" w:sz="0" w:space="0" w:color="auto"/>
        <w:left w:val="none" w:sz="0" w:space="0" w:color="auto"/>
        <w:bottom w:val="none" w:sz="0" w:space="0" w:color="auto"/>
        <w:right w:val="none" w:sz="0" w:space="0" w:color="auto"/>
      </w:divBdr>
    </w:div>
    <w:div w:id="82915235">
      <w:bodyDiv w:val="1"/>
      <w:marLeft w:val="0"/>
      <w:marRight w:val="0"/>
      <w:marTop w:val="0"/>
      <w:marBottom w:val="0"/>
      <w:divBdr>
        <w:top w:val="none" w:sz="0" w:space="0" w:color="auto"/>
        <w:left w:val="none" w:sz="0" w:space="0" w:color="auto"/>
        <w:bottom w:val="none" w:sz="0" w:space="0" w:color="auto"/>
        <w:right w:val="none" w:sz="0" w:space="0" w:color="auto"/>
      </w:divBdr>
    </w:div>
    <w:div w:id="98990874">
      <w:bodyDiv w:val="1"/>
      <w:marLeft w:val="0"/>
      <w:marRight w:val="0"/>
      <w:marTop w:val="0"/>
      <w:marBottom w:val="0"/>
      <w:divBdr>
        <w:top w:val="none" w:sz="0" w:space="0" w:color="auto"/>
        <w:left w:val="none" w:sz="0" w:space="0" w:color="auto"/>
        <w:bottom w:val="none" w:sz="0" w:space="0" w:color="auto"/>
        <w:right w:val="none" w:sz="0" w:space="0" w:color="auto"/>
      </w:divBdr>
    </w:div>
    <w:div w:id="106049969">
      <w:bodyDiv w:val="1"/>
      <w:marLeft w:val="0"/>
      <w:marRight w:val="0"/>
      <w:marTop w:val="0"/>
      <w:marBottom w:val="0"/>
      <w:divBdr>
        <w:top w:val="none" w:sz="0" w:space="0" w:color="auto"/>
        <w:left w:val="none" w:sz="0" w:space="0" w:color="auto"/>
        <w:bottom w:val="none" w:sz="0" w:space="0" w:color="auto"/>
        <w:right w:val="none" w:sz="0" w:space="0" w:color="auto"/>
      </w:divBdr>
    </w:div>
    <w:div w:id="106656180">
      <w:bodyDiv w:val="1"/>
      <w:marLeft w:val="0"/>
      <w:marRight w:val="0"/>
      <w:marTop w:val="0"/>
      <w:marBottom w:val="0"/>
      <w:divBdr>
        <w:top w:val="none" w:sz="0" w:space="0" w:color="auto"/>
        <w:left w:val="none" w:sz="0" w:space="0" w:color="auto"/>
        <w:bottom w:val="none" w:sz="0" w:space="0" w:color="auto"/>
        <w:right w:val="none" w:sz="0" w:space="0" w:color="auto"/>
      </w:divBdr>
    </w:div>
    <w:div w:id="132800459">
      <w:bodyDiv w:val="1"/>
      <w:marLeft w:val="0"/>
      <w:marRight w:val="0"/>
      <w:marTop w:val="0"/>
      <w:marBottom w:val="0"/>
      <w:divBdr>
        <w:top w:val="none" w:sz="0" w:space="0" w:color="auto"/>
        <w:left w:val="none" w:sz="0" w:space="0" w:color="auto"/>
        <w:bottom w:val="none" w:sz="0" w:space="0" w:color="auto"/>
        <w:right w:val="none" w:sz="0" w:space="0" w:color="auto"/>
      </w:divBdr>
    </w:div>
    <w:div w:id="145367331">
      <w:bodyDiv w:val="1"/>
      <w:marLeft w:val="0"/>
      <w:marRight w:val="0"/>
      <w:marTop w:val="0"/>
      <w:marBottom w:val="0"/>
      <w:divBdr>
        <w:top w:val="none" w:sz="0" w:space="0" w:color="auto"/>
        <w:left w:val="none" w:sz="0" w:space="0" w:color="auto"/>
        <w:bottom w:val="none" w:sz="0" w:space="0" w:color="auto"/>
        <w:right w:val="none" w:sz="0" w:space="0" w:color="auto"/>
      </w:divBdr>
    </w:div>
    <w:div w:id="157503154">
      <w:bodyDiv w:val="1"/>
      <w:marLeft w:val="0"/>
      <w:marRight w:val="0"/>
      <w:marTop w:val="0"/>
      <w:marBottom w:val="0"/>
      <w:divBdr>
        <w:top w:val="none" w:sz="0" w:space="0" w:color="auto"/>
        <w:left w:val="none" w:sz="0" w:space="0" w:color="auto"/>
        <w:bottom w:val="none" w:sz="0" w:space="0" w:color="auto"/>
        <w:right w:val="none" w:sz="0" w:space="0" w:color="auto"/>
      </w:divBdr>
    </w:div>
    <w:div w:id="161550026">
      <w:bodyDiv w:val="1"/>
      <w:marLeft w:val="0"/>
      <w:marRight w:val="0"/>
      <w:marTop w:val="0"/>
      <w:marBottom w:val="0"/>
      <w:divBdr>
        <w:top w:val="none" w:sz="0" w:space="0" w:color="auto"/>
        <w:left w:val="none" w:sz="0" w:space="0" w:color="auto"/>
        <w:bottom w:val="none" w:sz="0" w:space="0" w:color="auto"/>
        <w:right w:val="none" w:sz="0" w:space="0" w:color="auto"/>
      </w:divBdr>
    </w:div>
    <w:div w:id="172965090">
      <w:bodyDiv w:val="1"/>
      <w:marLeft w:val="0"/>
      <w:marRight w:val="0"/>
      <w:marTop w:val="0"/>
      <w:marBottom w:val="0"/>
      <w:divBdr>
        <w:top w:val="none" w:sz="0" w:space="0" w:color="auto"/>
        <w:left w:val="none" w:sz="0" w:space="0" w:color="auto"/>
        <w:bottom w:val="none" w:sz="0" w:space="0" w:color="auto"/>
        <w:right w:val="none" w:sz="0" w:space="0" w:color="auto"/>
      </w:divBdr>
    </w:div>
    <w:div w:id="187332427">
      <w:bodyDiv w:val="1"/>
      <w:marLeft w:val="0"/>
      <w:marRight w:val="0"/>
      <w:marTop w:val="0"/>
      <w:marBottom w:val="0"/>
      <w:divBdr>
        <w:top w:val="none" w:sz="0" w:space="0" w:color="auto"/>
        <w:left w:val="none" w:sz="0" w:space="0" w:color="auto"/>
        <w:bottom w:val="none" w:sz="0" w:space="0" w:color="auto"/>
        <w:right w:val="none" w:sz="0" w:space="0" w:color="auto"/>
      </w:divBdr>
    </w:div>
    <w:div w:id="187722806">
      <w:bodyDiv w:val="1"/>
      <w:marLeft w:val="0"/>
      <w:marRight w:val="0"/>
      <w:marTop w:val="0"/>
      <w:marBottom w:val="0"/>
      <w:divBdr>
        <w:top w:val="none" w:sz="0" w:space="0" w:color="auto"/>
        <w:left w:val="none" w:sz="0" w:space="0" w:color="auto"/>
        <w:bottom w:val="none" w:sz="0" w:space="0" w:color="auto"/>
        <w:right w:val="none" w:sz="0" w:space="0" w:color="auto"/>
      </w:divBdr>
    </w:div>
    <w:div w:id="231358080">
      <w:bodyDiv w:val="1"/>
      <w:marLeft w:val="0"/>
      <w:marRight w:val="0"/>
      <w:marTop w:val="0"/>
      <w:marBottom w:val="0"/>
      <w:divBdr>
        <w:top w:val="none" w:sz="0" w:space="0" w:color="auto"/>
        <w:left w:val="none" w:sz="0" w:space="0" w:color="auto"/>
        <w:bottom w:val="none" w:sz="0" w:space="0" w:color="auto"/>
        <w:right w:val="none" w:sz="0" w:space="0" w:color="auto"/>
      </w:divBdr>
    </w:div>
    <w:div w:id="391664006">
      <w:bodyDiv w:val="1"/>
      <w:marLeft w:val="0"/>
      <w:marRight w:val="0"/>
      <w:marTop w:val="0"/>
      <w:marBottom w:val="0"/>
      <w:divBdr>
        <w:top w:val="none" w:sz="0" w:space="0" w:color="auto"/>
        <w:left w:val="none" w:sz="0" w:space="0" w:color="auto"/>
        <w:bottom w:val="none" w:sz="0" w:space="0" w:color="auto"/>
        <w:right w:val="none" w:sz="0" w:space="0" w:color="auto"/>
      </w:divBdr>
    </w:div>
    <w:div w:id="397242582">
      <w:bodyDiv w:val="1"/>
      <w:marLeft w:val="0"/>
      <w:marRight w:val="0"/>
      <w:marTop w:val="0"/>
      <w:marBottom w:val="0"/>
      <w:divBdr>
        <w:top w:val="none" w:sz="0" w:space="0" w:color="auto"/>
        <w:left w:val="none" w:sz="0" w:space="0" w:color="auto"/>
        <w:bottom w:val="none" w:sz="0" w:space="0" w:color="auto"/>
        <w:right w:val="none" w:sz="0" w:space="0" w:color="auto"/>
      </w:divBdr>
    </w:div>
    <w:div w:id="434598570">
      <w:bodyDiv w:val="1"/>
      <w:marLeft w:val="0"/>
      <w:marRight w:val="0"/>
      <w:marTop w:val="0"/>
      <w:marBottom w:val="0"/>
      <w:divBdr>
        <w:top w:val="none" w:sz="0" w:space="0" w:color="auto"/>
        <w:left w:val="none" w:sz="0" w:space="0" w:color="auto"/>
        <w:bottom w:val="none" w:sz="0" w:space="0" w:color="auto"/>
        <w:right w:val="none" w:sz="0" w:space="0" w:color="auto"/>
      </w:divBdr>
    </w:div>
    <w:div w:id="437868953">
      <w:bodyDiv w:val="1"/>
      <w:marLeft w:val="0"/>
      <w:marRight w:val="0"/>
      <w:marTop w:val="0"/>
      <w:marBottom w:val="0"/>
      <w:divBdr>
        <w:top w:val="none" w:sz="0" w:space="0" w:color="auto"/>
        <w:left w:val="none" w:sz="0" w:space="0" w:color="auto"/>
        <w:bottom w:val="none" w:sz="0" w:space="0" w:color="auto"/>
        <w:right w:val="none" w:sz="0" w:space="0" w:color="auto"/>
      </w:divBdr>
    </w:div>
    <w:div w:id="441922482">
      <w:bodyDiv w:val="1"/>
      <w:marLeft w:val="0"/>
      <w:marRight w:val="0"/>
      <w:marTop w:val="0"/>
      <w:marBottom w:val="0"/>
      <w:divBdr>
        <w:top w:val="none" w:sz="0" w:space="0" w:color="auto"/>
        <w:left w:val="none" w:sz="0" w:space="0" w:color="auto"/>
        <w:bottom w:val="none" w:sz="0" w:space="0" w:color="auto"/>
        <w:right w:val="none" w:sz="0" w:space="0" w:color="auto"/>
      </w:divBdr>
    </w:div>
    <w:div w:id="447704588">
      <w:bodyDiv w:val="1"/>
      <w:marLeft w:val="0"/>
      <w:marRight w:val="0"/>
      <w:marTop w:val="0"/>
      <w:marBottom w:val="0"/>
      <w:divBdr>
        <w:top w:val="none" w:sz="0" w:space="0" w:color="auto"/>
        <w:left w:val="none" w:sz="0" w:space="0" w:color="auto"/>
        <w:bottom w:val="none" w:sz="0" w:space="0" w:color="auto"/>
        <w:right w:val="none" w:sz="0" w:space="0" w:color="auto"/>
      </w:divBdr>
    </w:div>
    <w:div w:id="463697457">
      <w:bodyDiv w:val="1"/>
      <w:marLeft w:val="0"/>
      <w:marRight w:val="0"/>
      <w:marTop w:val="0"/>
      <w:marBottom w:val="0"/>
      <w:divBdr>
        <w:top w:val="none" w:sz="0" w:space="0" w:color="auto"/>
        <w:left w:val="none" w:sz="0" w:space="0" w:color="auto"/>
        <w:bottom w:val="none" w:sz="0" w:space="0" w:color="auto"/>
        <w:right w:val="none" w:sz="0" w:space="0" w:color="auto"/>
      </w:divBdr>
    </w:div>
    <w:div w:id="466047374">
      <w:bodyDiv w:val="1"/>
      <w:marLeft w:val="0"/>
      <w:marRight w:val="0"/>
      <w:marTop w:val="0"/>
      <w:marBottom w:val="0"/>
      <w:divBdr>
        <w:top w:val="none" w:sz="0" w:space="0" w:color="auto"/>
        <w:left w:val="none" w:sz="0" w:space="0" w:color="auto"/>
        <w:bottom w:val="none" w:sz="0" w:space="0" w:color="auto"/>
        <w:right w:val="none" w:sz="0" w:space="0" w:color="auto"/>
      </w:divBdr>
    </w:div>
    <w:div w:id="494108341">
      <w:bodyDiv w:val="1"/>
      <w:marLeft w:val="0"/>
      <w:marRight w:val="0"/>
      <w:marTop w:val="0"/>
      <w:marBottom w:val="0"/>
      <w:divBdr>
        <w:top w:val="none" w:sz="0" w:space="0" w:color="auto"/>
        <w:left w:val="none" w:sz="0" w:space="0" w:color="auto"/>
        <w:bottom w:val="none" w:sz="0" w:space="0" w:color="auto"/>
        <w:right w:val="none" w:sz="0" w:space="0" w:color="auto"/>
      </w:divBdr>
    </w:div>
    <w:div w:id="497236513">
      <w:bodyDiv w:val="1"/>
      <w:marLeft w:val="0"/>
      <w:marRight w:val="0"/>
      <w:marTop w:val="0"/>
      <w:marBottom w:val="0"/>
      <w:divBdr>
        <w:top w:val="none" w:sz="0" w:space="0" w:color="auto"/>
        <w:left w:val="none" w:sz="0" w:space="0" w:color="auto"/>
        <w:bottom w:val="none" w:sz="0" w:space="0" w:color="auto"/>
        <w:right w:val="none" w:sz="0" w:space="0" w:color="auto"/>
      </w:divBdr>
    </w:div>
    <w:div w:id="509829465">
      <w:bodyDiv w:val="1"/>
      <w:marLeft w:val="0"/>
      <w:marRight w:val="0"/>
      <w:marTop w:val="0"/>
      <w:marBottom w:val="0"/>
      <w:divBdr>
        <w:top w:val="none" w:sz="0" w:space="0" w:color="auto"/>
        <w:left w:val="none" w:sz="0" w:space="0" w:color="auto"/>
        <w:bottom w:val="none" w:sz="0" w:space="0" w:color="auto"/>
        <w:right w:val="none" w:sz="0" w:space="0" w:color="auto"/>
      </w:divBdr>
    </w:div>
    <w:div w:id="527989730">
      <w:bodyDiv w:val="1"/>
      <w:marLeft w:val="0"/>
      <w:marRight w:val="0"/>
      <w:marTop w:val="0"/>
      <w:marBottom w:val="0"/>
      <w:divBdr>
        <w:top w:val="none" w:sz="0" w:space="0" w:color="auto"/>
        <w:left w:val="none" w:sz="0" w:space="0" w:color="auto"/>
        <w:bottom w:val="none" w:sz="0" w:space="0" w:color="auto"/>
        <w:right w:val="none" w:sz="0" w:space="0" w:color="auto"/>
      </w:divBdr>
    </w:div>
    <w:div w:id="531959321">
      <w:bodyDiv w:val="1"/>
      <w:marLeft w:val="0"/>
      <w:marRight w:val="0"/>
      <w:marTop w:val="0"/>
      <w:marBottom w:val="0"/>
      <w:divBdr>
        <w:top w:val="none" w:sz="0" w:space="0" w:color="auto"/>
        <w:left w:val="none" w:sz="0" w:space="0" w:color="auto"/>
        <w:bottom w:val="none" w:sz="0" w:space="0" w:color="auto"/>
        <w:right w:val="none" w:sz="0" w:space="0" w:color="auto"/>
      </w:divBdr>
    </w:div>
    <w:div w:id="556403918">
      <w:bodyDiv w:val="1"/>
      <w:marLeft w:val="0"/>
      <w:marRight w:val="0"/>
      <w:marTop w:val="0"/>
      <w:marBottom w:val="0"/>
      <w:divBdr>
        <w:top w:val="none" w:sz="0" w:space="0" w:color="auto"/>
        <w:left w:val="none" w:sz="0" w:space="0" w:color="auto"/>
        <w:bottom w:val="none" w:sz="0" w:space="0" w:color="auto"/>
        <w:right w:val="none" w:sz="0" w:space="0" w:color="auto"/>
      </w:divBdr>
    </w:div>
    <w:div w:id="560209590">
      <w:bodyDiv w:val="1"/>
      <w:marLeft w:val="0"/>
      <w:marRight w:val="0"/>
      <w:marTop w:val="0"/>
      <w:marBottom w:val="0"/>
      <w:divBdr>
        <w:top w:val="none" w:sz="0" w:space="0" w:color="auto"/>
        <w:left w:val="none" w:sz="0" w:space="0" w:color="auto"/>
        <w:bottom w:val="none" w:sz="0" w:space="0" w:color="auto"/>
        <w:right w:val="none" w:sz="0" w:space="0" w:color="auto"/>
      </w:divBdr>
    </w:div>
    <w:div w:id="563373924">
      <w:bodyDiv w:val="1"/>
      <w:marLeft w:val="0"/>
      <w:marRight w:val="0"/>
      <w:marTop w:val="0"/>
      <w:marBottom w:val="0"/>
      <w:divBdr>
        <w:top w:val="none" w:sz="0" w:space="0" w:color="auto"/>
        <w:left w:val="none" w:sz="0" w:space="0" w:color="auto"/>
        <w:bottom w:val="none" w:sz="0" w:space="0" w:color="auto"/>
        <w:right w:val="none" w:sz="0" w:space="0" w:color="auto"/>
      </w:divBdr>
    </w:div>
    <w:div w:id="572275219">
      <w:bodyDiv w:val="1"/>
      <w:marLeft w:val="0"/>
      <w:marRight w:val="0"/>
      <w:marTop w:val="0"/>
      <w:marBottom w:val="0"/>
      <w:divBdr>
        <w:top w:val="none" w:sz="0" w:space="0" w:color="auto"/>
        <w:left w:val="none" w:sz="0" w:space="0" w:color="auto"/>
        <w:bottom w:val="none" w:sz="0" w:space="0" w:color="auto"/>
        <w:right w:val="none" w:sz="0" w:space="0" w:color="auto"/>
      </w:divBdr>
    </w:div>
    <w:div w:id="583804179">
      <w:bodyDiv w:val="1"/>
      <w:marLeft w:val="0"/>
      <w:marRight w:val="0"/>
      <w:marTop w:val="0"/>
      <w:marBottom w:val="0"/>
      <w:divBdr>
        <w:top w:val="none" w:sz="0" w:space="0" w:color="auto"/>
        <w:left w:val="none" w:sz="0" w:space="0" w:color="auto"/>
        <w:bottom w:val="none" w:sz="0" w:space="0" w:color="auto"/>
        <w:right w:val="none" w:sz="0" w:space="0" w:color="auto"/>
      </w:divBdr>
    </w:div>
    <w:div w:id="598487707">
      <w:bodyDiv w:val="1"/>
      <w:marLeft w:val="0"/>
      <w:marRight w:val="0"/>
      <w:marTop w:val="0"/>
      <w:marBottom w:val="0"/>
      <w:divBdr>
        <w:top w:val="none" w:sz="0" w:space="0" w:color="auto"/>
        <w:left w:val="none" w:sz="0" w:space="0" w:color="auto"/>
        <w:bottom w:val="none" w:sz="0" w:space="0" w:color="auto"/>
        <w:right w:val="none" w:sz="0" w:space="0" w:color="auto"/>
      </w:divBdr>
    </w:div>
    <w:div w:id="606932427">
      <w:bodyDiv w:val="1"/>
      <w:marLeft w:val="0"/>
      <w:marRight w:val="0"/>
      <w:marTop w:val="0"/>
      <w:marBottom w:val="0"/>
      <w:divBdr>
        <w:top w:val="none" w:sz="0" w:space="0" w:color="auto"/>
        <w:left w:val="none" w:sz="0" w:space="0" w:color="auto"/>
        <w:bottom w:val="none" w:sz="0" w:space="0" w:color="auto"/>
        <w:right w:val="none" w:sz="0" w:space="0" w:color="auto"/>
      </w:divBdr>
    </w:div>
    <w:div w:id="650719514">
      <w:bodyDiv w:val="1"/>
      <w:marLeft w:val="0"/>
      <w:marRight w:val="0"/>
      <w:marTop w:val="0"/>
      <w:marBottom w:val="0"/>
      <w:divBdr>
        <w:top w:val="none" w:sz="0" w:space="0" w:color="auto"/>
        <w:left w:val="none" w:sz="0" w:space="0" w:color="auto"/>
        <w:bottom w:val="none" w:sz="0" w:space="0" w:color="auto"/>
        <w:right w:val="none" w:sz="0" w:space="0" w:color="auto"/>
      </w:divBdr>
    </w:div>
    <w:div w:id="672491221">
      <w:bodyDiv w:val="1"/>
      <w:marLeft w:val="0"/>
      <w:marRight w:val="0"/>
      <w:marTop w:val="0"/>
      <w:marBottom w:val="0"/>
      <w:divBdr>
        <w:top w:val="none" w:sz="0" w:space="0" w:color="auto"/>
        <w:left w:val="none" w:sz="0" w:space="0" w:color="auto"/>
        <w:bottom w:val="none" w:sz="0" w:space="0" w:color="auto"/>
        <w:right w:val="none" w:sz="0" w:space="0" w:color="auto"/>
      </w:divBdr>
    </w:div>
    <w:div w:id="680396072">
      <w:bodyDiv w:val="1"/>
      <w:marLeft w:val="0"/>
      <w:marRight w:val="0"/>
      <w:marTop w:val="0"/>
      <w:marBottom w:val="0"/>
      <w:divBdr>
        <w:top w:val="none" w:sz="0" w:space="0" w:color="auto"/>
        <w:left w:val="none" w:sz="0" w:space="0" w:color="auto"/>
        <w:bottom w:val="none" w:sz="0" w:space="0" w:color="auto"/>
        <w:right w:val="none" w:sz="0" w:space="0" w:color="auto"/>
      </w:divBdr>
    </w:div>
    <w:div w:id="686053933">
      <w:bodyDiv w:val="1"/>
      <w:marLeft w:val="0"/>
      <w:marRight w:val="0"/>
      <w:marTop w:val="0"/>
      <w:marBottom w:val="0"/>
      <w:divBdr>
        <w:top w:val="none" w:sz="0" w:space="0" w:color="auto"/>
        <w:left w:val="none" w:sz="0" w:space="0" w:color="auto"/>
        <w:bottom w:val="none" w:sz="0" w:space="0" w:color="auto"/>
        <w:right w:val="none" w:sz="0" w:space="0" w:color="auto"/>
      </w:divBdr>
    </w:div>
    <w:div w:id="690035570">
      <w:bodyDiv w:val="1"/>
      <w:marLeft w:val="0"/>
      <w:marRight w:val="0"/>
      <w:marTop w:val="0"/>
      <w:marBottom w:val="0"/>
      <w:divBdr>
        <w:top w:val="none" w:sz="0" w:space="0" w:color="auto"/>
        <w:left w:val="none" w:sz="0" w:space="0" w:color="auto"/>
        <w:bottom w:val="none" w:sz="0" w:space="0" w:color="auto"/>
        <w:right w:val="none" w:sz="0" w:space="0" w:color="auto"/>
      </w:divBdr>
    </w:div>
    <w:div w:id="702822742">
      <w:bodyDiv w:val="1"/>
      <w:marLeft w:val="0"/>
      <w:marRight w:val="0"/>
      <w:marTop w:val="0"/>
      <w:marBottom w:val="0"/>
      <w:divBdr>
        <w:top w:val="none" w:sz="0" w:space="0" w:color="auto"/>
        <w:left w:val="none" w:sz="0" w:space="0" w:color="auto"/>
        <w:bottom w:val="none" w:sz="0" w:space="0" w:color="auto"/>
        <w:right w:val="none" w:sz="0" w:space="0" w:color="auto"/>
      </w:divBdr>
    </w:div>
    <w:div w:id="760838332">
      <w:bodyDiv w:val="1"/>
      <w:marLeft w:val="0"/>
      <w:marRight w:val="0"/>
      <w:marTop w:val="0"/>
      <w:marBottom w:val="0"/>
      <w:divBdr>
        <w:top w:val="none" w:sz="0" w:space="0" w:color="auto"/>
        <w:left w:val="none" w:sz="0" w:space="0" w:color="auto"/>
        <w:bottom w:val="none" w:sz="0" w:space="0" w:color="auto"/>
        <w:right w:val="none" w:sz="0" w:space="0" w:color="auto"/>
      </w:divBdr>
    </w:div>
    <w:div w:id="824206980">
      <w:bodyDiv w:val="1"/>
      <w:marLeft w:val="0"/>
      <w:marRight w:val="0"/>
      <w:marTop w:val="0"/>
      <w:marBottom w:val="0"/>
      <w:divBdr>
        <w:top w:val="none" w:sz="0" w:space="0" w:color="auto"/>
        <w:left w:val="none" w:sz="0" w:space="0" w:color="auto"/>
        <w:bottom w:val="none" w:sz="0" w:space="0" w:color="auto"/>
        <w:right w:val="none" w:sz="0" w:space="0" w:color="auto"/>
      </w:divBdr>
    </w:div>
    <w:div w:id="828444870">
      <w:bodyDiv w:val="1"/>
      <w:marLeft w:val="0"/>
      <w:marRight w:val="0"/>
      <w:marTop w:val="0"/>
      <w:marBottom w:val="0"/>
      <w:divBdr>
        <w:top w:val="none" w:sz="0" w:space="0" w:color="auto"/>
        <w:left w:val="none" w:sz="0" w:space="0" w:color="auto"/>
        <w:bottom w:val="none" w:sz="0" w:space="0" w:color="auto"/>
        <w:right w:val="none" w:sz="0" w:space="0" w:color="auto"/>
      </w:divBdr>
    </w:div>
    <w:div w:id="852230807">
      <w:bodyDiv w:val="1"/>
      <w:marLeft w:val="0"/>
      <w:marRight w:val="0"/>
      <w:marTop w:val="0"/>
      <w:marBottom w:val="0"/>
      <w:divBdr>
        <w:top w:val="none" w:sz="0" w:space="0" w:color="auto"/>
        <w:left w:val="none" w:sz="0" w:space="0" w:color="auto"/>
        <w:bottom w:val="none" w:sz="0" w:space="0" w:color="auto"/>
        <w:right w:val="none" w:sz="0" w:space="0" w:color="auto"/>
      </w:divBdr>
    </w:div>
    <w:div w:id="941180101">
      <w:bodyDiv w:val="1"/>
      <w:marLeft w:val="0"/>
      <w:marRight w:val="0"/>
      <w:marTop w:val="0"/>
      <w:marBottom w:val="0"/>
      <w:divBdr>
        <w:top w:val="none" w:sz="0" w:space="0" w:color="auto"/>
        <w:left w:val="none" w:sz="0" w:space="0" w:color="auto"/>
        <w:bottom w:val="none" w:sz="0" w:space="0" w:color="auto"/>
        <w:right w:val="none" w:sz="0" w:space="0" w:color="auto"/>
      </w:divBdr>
    </w:div>
    <w:div w:id="971204697">
      <w:bodyDiv w:val="1"/>
      <w:marLeft w:val="0"/>
      <w:marRight w:val="0"/>
      <w:marTop w:val="0"/>
      <w:marBottom w:val="0"/>
      <w:divBdr>
        <w:top w:val="none" w:sz="0" w:space="0" w:color="auto"/>
        <w:left w:val="none" w:sz="0" w:space="0" w:color="auto"/>
        <w:bottom w:val="none" w:sz="0" w:space="0" w:color="auto"/>
        <w:right w:val="none" w:sz="0" w:space="0" w:color="auto"/>
      </w:divBdr>
    </w:div>
    <w:div w:id="988285568">
      <w:bodyDiv w:val="1"/>
      <w:marLeft w:val="0"/>
      <w:marRight w:val="0"/>
      <w:marTop w:val="0"/>
      <w:marBottom w:val="0"/>
      <w:divBdr>
        <w:top w:val="none" w:sz="0" w:space="0" w:color="auto"/>
        <w:left w:val="none" w:sz="0" w:space="0" w:color="auto"/>
        <w:bottom w:val="none" w:sz="0" w:space="0" w:color="auto"/>
        <w:right w:val="none" w:sz="0" w:space="0" w:color="auto"/>
      </w:divBdr>
    </w:div>
    <w:div w:id="998313731">
      <w:bodyDiv w:val="1"/>
      <w:marLeft w:val="0"/>
      <w:marRight w:val="0"/>
      <w:marTop w:val="0"/>
      <w:marBottom w:val="0"/>
      <w:divBdr>
        <w:top w:val="none" w:sz="0" w:space="0" w:color="auto"/>
        <w:left w:val="none" w:sz="0" w:space="0" w:color="auto"/>
        <w:bottom w:val="none" w:sz="0" w:space="0" w:color="auto"/>
        <w:right w:val="none" w:sz="0" w:space="0" w:color="auto"/>
      </w:divBdr>
    </w:div>
    <w:div w:id="1031493306">
      <w:bodyDiv w:val="1"/>
      <w:marLeft w:val="0"/>
      <w:marRight w:val="0"/>
      <w:marTop w:val="0"/>
      <w:marBottom w:val="0"/>
      <w:divBdr>
        <w:top w:val="none" w:sz="0" w:space="0" w:color="auto"/>
        <w:left w:val="none" w:sz="0" w:space="0" w:color="auto"/>
        <w:bottom w:val="none" w:sz="0" w:space="0" w:color="auto"/>
        <w:right w:val="none" w:sz="0" w:space="0" w:color="auto"/>
      </w:divBdr>
    </w:div>
    <w:div w:id="1049964016">
      <w:bodyDiv w:val="1"/>
      <w:marLeft w:val="0"/>
      <w:marRight w:val="0"/>
      <w:marTop w:val="0"/>
      <w:marBottom w:val="0"/>
      <w:divBdr>
        <w:top w:val="none" w:sz="0" w:space="0" w:color="auto"/>
        <w:left w:val="none" w:sz="0" w:space="0" w:color="auto"/>
        <w:bottom w:val="none" w:sz="0" w:space="0" w:color="auto"/>
        <w:right w:val="none" w:sz="0" w:space="0" w:color="auto"/>
      </w:divBdr>
    </w:div>
    <w:div w:id="1081946041">
      <w:bodyDiv w:val="1"/>
      <w:marLeft w:val="0"/>
      <w:marRight w:val="0"/>
      <w:marTop w:val="0"/>
      <w:marBottom w:val="0"/>
      <w:divBdr>
        <w:top w:val="none" w:sz="0" w:space="0" w:color="auto"/>
        <w:left w:val="none" w:sz="0" w:space="0" w:color="auto"/>
        <w:bottom w:val="none" w:sz="0" w:space="0" w:color="auto"/>
        <w:right w:val="none" w:sz="0" w:space="0" w:color="auto"/>
      </w:divBdr>
    </w:div>
    <w:div w:id="1084110415">
      <w:bodyDiv w:val="1"/>
      <w:marLeft w:val="0"/>
      <w:marRight w:val="0"/>
      <w:marTop w:val="0"/>
      <w:marBottom w:val="0"/>
      <w:divBdr>
        <w:top w:val="none" w:sz="0" w:space="0" w:color="auto"/>
        <w:left w:val="none" w:sz="0" w:space="0" w:color="auto"/>
        <w:bottom w:val="none" w:sz="0" w:space="0" w:color="auto"/>
        <w:right w:val="none" w:sz="0" w:space="0" w:color="auto"/>
      </w:divBdr>
    </w:div>
    <w:div w:id="1096680221">
      <w:bodyDiv w:val="1"/>
      <w:marLeft w:val="0"/>
      <w:marRight w:val="0"/>
      <w:marTop w:val="0"/>
      <w:marBottom w:val="0"/>
      <w:divBdr>
        <w:top w:val="none" w:sz="0" w:space="0" w:color="auto"/>
        <w:left w:val="none" w:sz="0" w:space="0" w:color="auto"/>
        <w:bottom w:val="none" w:sz="0" w:space="0" w:color="auto"/>
        <w:right w:val="none" w:sz="0" w:space="0" w:color="auto"/>
      </w:divBdr>
    </w:div>
    <w:div w:id="1115102772">
      <w:bodyDiv w:val="1"/>
      <w:marLeft w:val="0"/>
      <w:marRight w:val="0"/>
      <w:marTop w:val="0"/>
      <w:marBottom w:val="0"/>
      <w:divBdr>
        <w:top w:val="none" w:sz="0" w:space="0" w:color="auto"/>
        <w:left w:val="none" w:sz="0" w:space="0" w:color="auto"/>
        <w:bottom w:val="none" w:sz="0" w:space="0" w:color="auto"/>
        <w:right w:val="none" w:sz="0" w:space="0" w:color="auto"/>
      </w:divBdr>
    </w:div>
    <w:div w:id="1147744721">
      <w:bodyDiv w:val="1"/>
      <w:marLeft w:val="0"/>
      <w:marRight w:val="0"/>
      <w:marTop w:val="0"/>
      <w:marBottom w:val="0"/>
      <w:divBdr>
        <w:top w:val="none" w:sz="0" w:space="0" w:color="auto"/>
        <w:left w:val="none" w:sz="0" w:space="0" w:color="auto"/>
        <w:bottom w:val="none" w:sz="0" w:space="0" w:color="auto"/>
        <w:right w:val="none" w:sz="0" w:space="0" w:color="auto"/>
      </w:divBdr>
    </w:div>
    <w:div w:id="1152868786">
      <w:bodyDiv w:val="1"/>
      <w:marLeft w:val="0"/>
      <w:marRight w:val="0"/>
      <w:marTop w:val="0"/>
      <w:marBottom w:val="0"/>
      <w:divBdr>
        <w:top w:val="none" w:sz="0" w:space="0" w:color="auto"/>
        <w:left w:val="none" w:sz="0" w:space="0" w:color="auto"/>
        <w:bottom w:val="none" w:sz="0" w:space="0" w:color="auto"/>
        <w:right w:val="none" w:sz="0" w:space="0" w:color="auto"/>
      </w:divBdr>
    </w:div>
    <w:div w:id="1168253596">
      <w:bodyDiv w:val="1"/>
      <w:marLeft w:val="0"/>
      <w:marRight w:val="0"/>
      <w:marTop w:val="0"/>
      <w:marBottom w:val="0"/>
      <w:divBdr>
        <w:top w:val="none" w:sz="0" w:space="0" w:color="auto"/>
        <w:left w:val="none" w:sz="0" w:space="0" w:color="auto"/>
        <w:bottom w:val="none" w:sz="0" w:space="0" w:color="auto"/>
        <w:right w:val="none" w:sz="0" w:space="0" w:color="auto"/>
      </w:divBdr>
    </w:div>
    <w:div w:id="1207335799">
      <w:bodyDiv w:val="1"/>
      <w:marLeft w:val="0"/>
      <w:marRight w:val="0"/>
      <w:marTop w:val="0"/>
      <w:marBottom w:val="0"/>
      <w:divBdr>
        <w:top w:val="none" w:sz="0" w:space="0" w:color="auto"/>
        <w:left w:val="none" w:sz="0" w:space="0" w:color="auto"/>
        <w:bottom w:val="none" w:sz="0" w:space="0" w:color="auto"/>
        <w:right w:val="none" w:sz="0" w:space="0" w:color="auto"/>
      </w:divBdr>
    </w:div>
    <w:div w:id="1226716626">
      <w:bodyDiv w:val="1"/>
      <w:marLeft w:val="0"/>
      <w:marRight w:val="0"/>
      <w:marTop w:val="0"/>
      <w:marBottom w:val="0"/>
      <w:divBdr>
        <w:top w:val="none" w:sz="0" w:space="0" w:color="auto"/>
        <w:left w:val="none" w:sz="0" w:space="0" w:color="auto"/>
        <w:bottom w:val="none" w:sz="0" w:space="0" w:color="auto"/>
        <w:right w:val="none" w:sz="0" w:space="0" w:color="auto"/>
      </w:divBdr>
    </w:div>
    <w:div w:id="1316766153">
      <w:bodyDiv w:val="1"/>
      <w:marLeft w:val="0"/>
      <w:marRight w:val="0"/>
      <w:marTop w:val="0"/>
      <w:marBottom w:val="0"/>
      <w:divBdr>
        <w:top w:val="none" w:sz="0" w:space="0" w:color="auto"/>
        <w:left w:val="none" w:sz="0" w:space="0" w:color="auto"/>
        <w:bottom w:val="none" w:sz="0" w:space="0" w:color="auto"/>
        <w:right w:val="none" w:sz="0" w:space="0" w:color="auto"/>
      </w:divBdr>
    </w:div>
    <w:div w:id="1343584767">
      <w:bodyDiv w:val="1"/>
      <w:marLeft w:val="0"/>
      <w:marRight w:val="0"/>
      <w:marTop w:val="0"/>
      <w:marBottom w:val="0"/>
      <w:divBdr>
        <w:top w:val="none" w:sz="0" w:space="0" w:color="auto"/>
        <w:left w:val="none" w:sz="0" w:space="0" w:color="auto"/>
        <w:bottom w:val="none" w:sz="0" w:space="0" w:color="auto"/>
        <w:right w:val="none" w:sz="0" w:space="0" w:color="auto"/>
      </w:divBdr>
    </w:div>
    <w:div w:id="1344816753">
      <w:bodyDiv w:val="1"/>
      <w:marLeft w:val="0"/>
      <w:marRight w:val="0"/>
      <w:marTop w:val="0"/>
      <w:marBottom w:val="0"/>
      <w:divBdr>
        <w:top w:val="none" w:sz="0" w:space="0" w:color="auto"/>
        <w:left w:val="none" w:sz="0" w:space="0" w:color="auto"/>
        <w:bottom w:val="none" w:sz="0" w:space="0" w:color="auto"/>
        <w:right w:val="none" w:sz="0" w:space="0" w:color="auto"/>
      </w:divBdr>
    </w:div>
    <w:div w:id="1362782177">
      <w:bodyDiv w:val="1"/>
      <w:marLeft w:val="0"/>
      <w:marRight w:val="0"/>
      <w:marTop w:val="0"/>
      <w:marBottom w:val="0"/>
      <w:divBdr>
        <w:top w:val="none" w:sz="0" w:space="0" w:color="auto"/>
        <w:left w:val="none" w:sz="0" w:space="0" w:color="auto"/>
        <w:bottom w:val="none" w:sz="0" w:space="0" w:color="auto"/>
        <w:right w:val="none" w:sz="0" w:space="0" w:color="auto"/>
      </w:divBdr>
    </w:div>
    <w:div w:id="1373383976">
      <w:bodyDiv w:val="1"/>
      <w:marLeft w:val="0"/>
      <w:marRight w:val="0"/>
      <w:marTop w:val="0"/>
      <w:marBottom w:val="0"/>
      <w:divBdr>
        <w:top w:val="none" w:sz="0" w:space="0" w:color="auto"/>
        <w:left w:val="none" w:sz="0" w:space="0" w:color="auto"/>
        <w:bottom w:val="none" w:sz="0" w:space="0" w:color="auto"/>
        <w:right w:val="none" w:sz="0" w:space="0" w:color="auto"/>
      </w:divBdr>
    </w:div>
    <w:div w:id="1397389224">
      <w:bodyDiv w:val="1"/>
      <w:marLeft w:val="0"/>
      <w:marRight w:val="0"/>
      <w:marTop w:val="0"/>
      <w:marBottom w:val="0"/>
      <w:divBdr>
        <w:top w:val="none" w:sz="0" w:space="0" w:color="auto"/>
        <w:left w:val="none" w:sz="0" w:space="0" w:color="auto"/>
        <w:bottom w:val="none" w:sz="0" w:space="0" w:color="auto"/>
        <w:right w:val="none" w:sz="0" w:space="0" w:color="auto"/>
      </w:divBdr>
    </w:div>
    <w:div w:id="1448238223">
      <w:bodyDiv w:val="1"/>
      <w:marLeft w:val="0"/>
      <w:marRight w:val="0"/>
      <w:marTop w:val="0"/>
      <w:marBottom w:val="0"/>
      <w:divBdr>
        <w:top w:val="none" w:sz="0" w:space="0" w:color="auto"/>
        <w:left w:val="none" w:sz="0" w:space="0" w:color="auto"/>
        <w:bottom w:val="none" w:sz="0" w:space="0" w:color="auto"/>
        <w:right w:val="none" w:sz="0" w:space="0" w:color="auto"/>
      </w:divBdr>
    </w:div>
    <w:div w:id="1482964173">
      <w:bodyDiv w:val="1"/>
      <w:marLeft w:val="0"/>
      <w:marRight w:val="0"/>
      <w:marTop w:val="0"/>
      <w:marBottom w:val="0"/>
      <w:divBdr>
        <w:top w:val="none" w:sz="0" w:space="0" w:color="auto"/>
        <w:left w:val="none" w:sz="0" w:space="0" w:color="auto"/>
        <w:bottom w:val="none" w:sz="0" w:space="0" w:color="auto"/>
        <w:right w:val="none" w:sz="0" w:space="0" w:color="auto"/>
      </w:divBdr>
    </w:div>
    <w:div w:id="1551116868">
      <w:bodyDiv w:val="1"/>
      <w:marLeft w:val="0"/>
      <w:marRight w:val="0"/>
      <w:marTop w:val="0"/>
      <w:marBottom w:val="0"/>
      <w:divBdr>
        <w:top w:val="none" w:sz="0" w:space="0" w:color="auto"/>
        <w:left w:val="none" w:sz="0" w:space="0" w:color="auto"/>
        <w:bottom w:val="none" w:sz="0" w:space="0" w:color="auto"/>
        <w:right w:val="none" w:sz="0" w:space="0" w:color="auto"/>
      </w:divBdr>
    </w:div>
    <w:div w:id="1587036722">
      <w:bodyDiv w:val="1"/>
      <w:marLeft w:val="0"/>
      <w:marRight w:val="0"/>
      <w:marTop w:val="0"/>
      <w:marBottom w:val="0"/>
      <w:divBdr>
        <w:top w:val="none" w:sz="0" w:space="0" w:color="auto"/>
        <w:left w:val="none" w:sz="0" w:space="0" w:color="auto"/>
        <w:bottom w:val="none" w:sz="0" w:space="0" w:color="auto"/>
        <w:right w:val="none" w:sz="0" w:space="0" w:color="auto"/>
      </w:divBdr>
    </w:div>
    <w:div w:id="1610888968">
      <w:bodyDiv w:val="1"/>
      <w:marLeft w:val="0"/>
      <w:marRight w:val="0"/>
      <w:marTop w:val="0"/>
      <w:marBottom w:val="0"/>
      <w:divBdr>
        <w:top w:val="none" w:sz="0" w:space="0" w:color="auto"/>
        <w:left w:val="none" w:sz="0" w:space="0" w:color="auto"/>
        <w:bottom w:val="none" w:sz="0" w:space="0" w:color="auto"/>
        <w:right w:val="none" w:sz="0" w:space="0" w:color="auto"/>
      </w:divBdr>
    </w:div>
    <w:div w:id="1614364708">
      <w:bodyDiv w:val="1"/>
      <w:marLeft w:val="0"/>
      <w:marRight w:val="0"/>
      <w:marTop w:val="0"/>
      <w:marBottom w:val="0"/>
      <w:divBdr>
        <w:top w:val="none" w:sz="0" w:space="0" w:color="auto"/>
        <w:left w:val="none" w:sz="0" w:space="0" w:color="auto"/>
        <w:bottom w:val="none" w:sz="0" w:space="0" w:color="auto"/>
        <w:right w:val="none" w:sz="0" w:space="0" w:color="auto"/>
      </w:divBdr>
    </w:div>
    <w:div w:id="1649941001">
      <w:bodyDiv w:val="1"/>
      <w:marLeft w:val="0"/>
      <w:marRight w:val="0"/>
      <w:marTop w:val="0"/>
      <w:marBottom w:val="0"/>
      <w:divBdr>
        <w:top w:val="none" w:sz="0" w:space="0" w:color="auto"/>
        <w:left w:val="none" w:sz="0" w:space="0" w:color="auto"/>
        <w:bottom w:val="none" w:sz="0" w:space="0" w:color="auto"/>
        <w:right w:val="none" w:sz="0" w:space="0" w:color="auto"/>
      </w:divBdr>
    </w:div>
    <w:div w:id="1670402407">
      <w:bodyDiv w:val="1"/>
      <w:marLeft w:val="0"/>
      <w:marRight w:val="0"/>
      <w:marTop w:val="0"/>
      <w:marBottom w:val="0"/>
      <w:divBdr>
        <w:top w:val="none" w:sz="0" w:space="0" w:color="auto"/>
        <w:left w:val="none" w:sz="0" w:space="0" w:color="auto"/>
        <w:bottom w:val="none" w:sz="0" w:space="0" w:color="auto"/>
        <w:right w:val="none" w:sz="0" w:space="0" w:color="auto"/>
      </w:divBdr>
    </w:div>
    <w:div w:id="1690179928">
      <w:bodyDiv w:val="1"/>
      <w:marLeft w:val="0"/>
      <w:marRight w:val="0"/>
      <w:marTop w:val="0"/>
      <w:marBottom w:val="0"/>
      <w:divBdr>
        <w:top w:val="none" w:sz="0" w:space="0" w:color="auto"/>
        <w:left w:val="none" w:sz="0" w:space="0" w:color="auto"/>
        <w:bottom w:val="none" w:sz="0" w:space="0" w:color="auto"/>
        <w:right w:val="none" w:sz="0" w:space="0" w:color="auto"/>
      </w:divBdr>
    </w:div>
    <w:div w:id="1698507665">
      <w:bodyDiv w:val="1"/>
      <w:marLeft w:val="0"/>
      <w:marRight w:val="0"/>
      <w:marTop w:val="0"/>
      <w:marBottom w:val="0"/>
      <w:divBdr>
        <w:top w:val="none" w:sz="0" w:space="0" w:color="auto"/>
        <w:left w:val="none" w:sz="0" w:space="0" w:color="auto"/>
        <w:bottom w:val="none" w:sz="0" w:space="0" w:color="auto"/>
        <w:right w:val="none" w:sz="0" w:space="0" w:color="auto"/>
      </w:divBdr>
    </w:div>
    <w:div w:id="1721780040">
      <w:bodyDiv w:val="1"/>
      <w:marLeft w:val="0"/>
      <w:marRight w:val="0"/>
      <w:marTop w:val="0"/>
      <w:marBottom w:val="0"/>
      <w:divBdr>
        <w:top w:val="none" w:sz="0" w:space="0" w:color="auto"/>
        <w:left w:val="none" w:sz="0" w:space="0" w:color="auto"/>
        <w:bottom w:val="none" w:sz="0" w:space="0" w:color="auto"/>
        <w:right w:val="none" w:sz="0" w:space="0" w:color="auto"/>
      </w:divBdr>
    </w:div>
    <w:div w:id="1722558330">
      <w:bodyDiv w:val="1"/>
      <w:marLeft w:val="0"/>
      <w:marRight w:val="0"/>
      <w:marTop w:val="0"/>
      <w:marBottom w:val="0"/>
      <w:divBdr>
        <w:top w:val="none" w:sz="0" w:space="0" w:color="auto"/>
        <w:left w:val="none" w:sz="0" w:space="0" w:color="auto"/>
        <w:bottom w:val="none" w:sz="0" w:space="0" w:color="auto"/>
        <w:right w:val="none" w:sz="0" w:space="0" w:color="auto"/>
      </w:divBdr>
    </w:div>
    <w:div w:id="1757246911">
      <w:bodyDiv w:val="1"/>
      <w:marLeft w:val="0"/>
      <w:marRight w:val="0"/>
      <w:marTop w:val="0"/>
      <w:marBottom w:val="0"/>
      <w:divBdr>
        <w:top w:val="none" w:sz="0" w:space="0" w:color="auto"/>
        <w:left w:val="none" w:sz="0" w:space="0" w:color="auto"/>
        <w:bottom w:val="none" w:sz="0" w:space="0" w:color="auto"/>
        <w:right w:val="none" w:sz="0" w:space="0" w:color="auto"/>
      </w:divBdr>
    </w:div>
    <w:div w:id="1766685368">
      <w:bodyDiv w:val="1"/>
      <w:marLeft w:val="0"/>
      <w:marRight w:val="0"/>
      <w:marTop w:val="0"/>
      <w:marBottom w:val="0"/>
      <w:divBdr>
        <w:top w:val="none" w:sz="0" w:space="0" w:color="auto"/>
        <w:left w:val="none" w:sz="0" w:space="0" w:color="auto"/>
        <w:bottom w:val="none" w:sz="0" w:space="0" w:color="auto"/>
        <w:right w:val="none" w:sz="0" w:space="0" w:color="auto"/>
      </w:divBdr>
    </w:div>
    <w:div w:id="1772893383">
      <w:bodyDiv w:val="1"/>
      <w:marLeft w:val="0"/>
      <w:marRight w:val="0"/>
      <w:marTop w:val="0"/>
      <w:marBottom w:val="0"/>
      <w:divBdr>
        <w:top w:val="none" w:sz="0" w:space="0" w:color="auto"/>
        <w:left w:val="none" w:sz="0" w:space="0" w:color="auto"/>
        <w:bottom w:val="none" w:sz="0" w:space="0" w:color="auto"/>
        <w:right w:val="none" w:sz="0" w:space="0" w:color="auto"/>
      </w:divBdr>
    </w:div>
    <w:div w:id="1850949556">
      <w:bodyDiv w:val="1"/>
      <w:marLeft w:val="0"/>
      <w:marRight w:val="0"/>
      <w:marTop w:val="0"/>
      <w:marBottom w:val="0"/>
      <w:divBdr>
        <w:top w:val="none" w:sz="0" w:space="0" w:color="auto"/>
        <w:left w:val="none" w:sz="0" w:space="0" w:color="auto"/>
        <w:bottom w:val="none" w:sz="0" w:space="0" w:color="auto"/>
        <w:right w:val="none" w:sz="0" w:space="0" w:color="auto"/>
      </w:divBdr>
    </w:div>
    <w:div w:id="1917664850">
      <w:bodyDiv w:val="1"/>
      <w:marLeft w:val="0"/>
      <w:marRight w:val="0"/>
      <w:marTop w:val="0"/>
      <w:marBottom w:val="0"/>
      <w:divBdr>
        <w:top w:val="none" w:sz="0" w:space="0" w:color="auto"/>
        <w:left w:val="none" w:sz="0" w:space="0" w:color="auto"/>
        <w:bottom w:val="none" w:sz="0" w:space="0" w:color="auto"/>
        <w:right w:val="none" w:sz="0" w:space="0" w:color="auto"/>
      </w:divBdr>
    </w:div>
    <w:div w:id="1962302805">
      <w:bodyDiv w:val="1"/>
      <w:marLeft w:val="0"/>
      <w:marRight w:val="0"/>
      <w:marTop w:val="0"/>
      <w:marBottom w:val="0"/>
      <w:divBdr>
        <w:top w:val="none" w:sz="0" w:space="0" w:color="auto"/>
        <w:left w:val="none" w:sz="0" w:space="0" w:color="auto"/>
        <w:bottom w:val="none" w:sz="0" w:space="0" w:color="auto"/>
        <w:right w:val="none" w:sz="0" w:space="0" w:color="auto"/>
      </w:divBdr>
    </w:div>
    <w:div w:id="2043896857">
      <w:bodyDiv w:val="1"/>
      <w:marLeft w:val="0"/>
      <w:marRight w:val="0"/>
      <w:marTop w:val="0"/>
      <w:marBottom w:val="0"/>
      <w:divBdr>
        <w:top w:val="none" w:sz="0" w:space="0" w:color="auto"/>
        <w:left w:val="none" w:sz="0" w:space="0" w:color="auto"/>
        <w:bottom w:val="none" w:sz="0" w:space="0" w:color="auto"/>
        <w:right w:val="none" w:sz="0" w:space="0" w:color="auto"/>
      </w:divBdr>
    </w:div>
    <w:div w:id="2053188348">
      <w:bodyDiv w:val="1"/>
      <w:marLeft w:val="0"/>
      <w:marRight w:val="0"/>
      <w:marTop w:val="0"/>
      <w:marBottom w:val="0"/>
      <w:divBdr>
        <w:top w:val="none" w:sz="0" w:space="0" w:color="auto"/>
        <w:left w:val="none" w:sz="0" w:space="0" w:color="auto"/>
        <w:bottom w:val="none" w:sz="0" w:space="0" w:color="auto"/>
        <w:right w:val="none" w:sz="0" w:space="0" w:color="auto"/>
      </w:divBdr>
    </w:div>
    <w:div w:id="2101370514">
      <w:bodyDiv w:val="1"/>
      <w:marLeft w:val="0"/>
      <w:marRight w:val="0"/>
      <w:marTop w:val="0"/>
      <w:marBottom w:val="0"/>
      <w:divBdr>
        <w:top w:val="none" w:sz="0" w:space="0" w:color="auto"/>
        <w:left w:val="none" w:sz="0" w:space="0" w:color="auto"/>
        <w:bottom w:val="none" w:sz="0" w:space="0" w:color="auto"/>
        <w:right w:val="none" w:sz="0" w:space="0" w:color="auto"/>
      </w:divBdr>
    </w:div>
    <w:div w:id="2132044932">
      <w:bodyDiv w:val="1"/>
      <w:marLeft w:val="0"/>
      <w:marRight w:val="0"/>
      <w:marTop w:val="0"/>
      <w:marBottom w:val="0"/>
      <w:divBdr>
        <w:top w:val="none" w:sz="0" w:space="0" w:color="auto"/>
        <w:left w:val="none" w:sz="0" w:space="0" w:color="auto"/>
        <w:bottom w:val="none" w:sz="0" w:space="0" w:color="auto"/>
        <w:right w:val="none" w:sz="0" w:space="0" w:color="auto"/>
      </w:divBdr>
    </w:div>
    <w:div w:id="213313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logy.wa.gov/Regulations-Permits/Permits-certifications/Stormwater-general-permits/Municipal-stormwater-general-permits/Municipal-Stormwater-Phase-I-Permit" TargetMode="External"/><Relationship Id="rId13" Type="http://schemas.openxmlformats.org/officeDocument/2006/relationships/hyperlink" Target="https://tmap.cityoftacoma.org/" TargetMode="External"/><Relationship Id="rId18" Type="http://schemas.openxmlformats.org/officeDocument/2006/relationships/hyperlink" Target="https://www.cityoftacoma.org/cms/One.aspx?portalId=169&amp;pageId=147435" TargetMode="External"/><Relationship Id="rId3" Type="http://schemas.openxmlformats.org/officeDocument/2006/relationships/styles" Target="styles.xml"/><Relationship Id="rId21" Type="http://schemas.openxmlformats.org/officeDocument/2006/relationships/image" Target="media/image1.tif"/><Relationship Id="rId7" Type="http://schemas.openxmlformats.org/officeDocument/2006/relationships/endnotes" Target="endnotes.xml"/><Relationship Id="rId12" Type="http://schemas.openxmlformats.org/officeDocument/2006/relationships/hyperlink" Target="https://www.tacomapermits.org/dart-map" TargetMode="External"/><Relationship Id="rId17" Type="http://schemas.openxmlformats.org/officeDocument/2006/relationships/hyperlink" Target="mailto:kburkart@cityoftacoma.org" TargetMode="External"/><Relationship Id="rId2" Type="http://schemas.openxmlformats.org/officeDocument/2006/relationships/numbering" Target="numbering.xml"/><Relationship Id="rId16" Type="http://schemas.openxmlformats.org/officeDocument/2006/relationships/hyperlink" Target="https://www.cityoftacoma.org/cms/One.aspx?portalId=169&amp;pageId=147435" TargetMode="External"/><Relationship Id="rId20" Type="http://schemas.openxmlformats.org/officeDocument/2006/relationships/hyperlink" Target="mailto:kburkart@cityoftacom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gis.cityoftacoma.org/access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ityoftacoma.org/cms/One.aspx?portalId=169&amp;pageId=147435"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cityoftacoma.org/cms/One.aspx?portalId=169&amp;pageId=147435"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hoppin@cityoftacoma.org"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1BFC0-86C1-4C4B-982C-6658B0367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5222</Words>
  <Characters>29767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34920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Trohimovich, Merita</dc:creator>
  <cp:keywords/>
  <dc:description/>
  <cp:lastModifiedBy>Norberg, Sarah</cp:lastModifiedBy>
  <cp:revision>13</cp:revision>
  <dcterms:created xsi:type="dcterms:W3CDTF">2023-03-06T22:15:00Z</dcterms:created>
  <dcterms:modified xsi:type="dcterms:W3CDTF">2023-03-06T22:25:00Z</dcterms:modified>
</cp:coreProperties>
</file>